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F62" w:rsidRPr="00114D46" w:rsidRDefault="002F2C5C" w:rsidP="00114D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D46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результатам мониторинга деятельности хозяйствующих субъектов, доля участия </w:t>
      </w:r>
      <w:r w:rsidR="00EC2F0D" w:rsidRPr="00114D46">
        <w:rPr>
          <w:rFonts w:ascii="Times New Roman" w:hAnsi="Times New Roman" w:cs="Times New Roman"/>
          <w:b/>
          <w:sz w:val="28"/>
          <w:szCs w:val="28"/>
        </w:rPr>
        <w:t>Новоалександровского</w:t>
      </w:r>
      <w:r w:rsidRPr="00114D46">
        <w:rPr>
          <w:rFonts w:ascii="Times New Roman" w:hAnsi="Times New Roman" w:cs="Times New Roman"/>
          <w:b/>
          <w:sz w:val="28"/>
          <w:szCs w:val="28"/>
        </w:rPr>
        <w:t xml:space="preserve"> городского округа Ставропольского края в которых составляет 50 и более процентов, за 20</w:t>
      </w:r>
      <w:r w:rsidR="00A0323E" w:rsidRPr="00114D46">
        <w:rPr>
          <w:rFonts w:ascii="Times New Roman" w:hAnsi="Times New Roman" w:cs="Times New Roman"/>
          <w:b/>
          <w:sz w:val="28"/>
          <w:szCs w:val="28"/>
        </w:rPr>
        <w:t>2</w:t>
      </w:r>
      <w:r w:rsidR="000F42D2">
        <w:rPr>
          <w:rFonts w:ascii="Times New Roman" w:hAnsi="Times New Roman" w:cs="Times New Roman"/>
          <w:b/>
          <w:sz w:val="28"/>
          <w:szCs w:val="28"/>
        </w:rPr>
        <w:t>3</w:t>
      </w:r>
      <w:r w:rsidRPr="00114D4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F2C5C" w:rsidRDefault="002F2C5C" w:rsidP="002F2C5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D39A0" w:rsidRPr="00755985" w:rsidRDefault="00AD39A0" w:rsidP="007559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9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подпунктом «д» пун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кта 39 Стандарта развития конку</w:t>
      </w:r>
      <w:r w:rsidRPr="00AD39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ренции в субъектах Российской Федераци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проведен мониторинг деятельно</w:t>
      </w:r>
      <w:r w:rsidRPr="00AD39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хозяйствующих субъектов с долей участия муниципального образования Новоалександровского городского округа Ставропольского края</w:t>
      </w:r>
      <w:r w:rsidR="0075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округ)</w:t>
      </w:r>
      <w:r w:rsidRPr="00AD39A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составляет 50 и более процентов (далее – хозяйствующие субъекты) по состоянию на 01.01. 202</w:t>
      </w:r>
      <w:r w:rsidR="000769E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D39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B47B10" w:rsidRDefault="00AD39A0" w:rsidP="000F4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9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мониторинга сформи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 реестр, содержащий 9</w:t>
      </w:r>
      <w:r w:rsidR="000F42D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</w:t>
      </w:r>
      <w:r w:rsidRPr="00AD39A0">
        <w:rPr>
          <w:rFonts w:ascii="Times New Roman" w:eastAsia="Times New Roman" w:hAnsi="Times New Roman" w:cs="Times New Roman"/>
          <w:sz w:val="28"/>
          <w:szCs w:val="28"/>
          <w:lang w:eastAsia="ru-RU"/>
        </w:rPr>
        <w:t>зяйствующи</w:t>
      </w:r>
      <w:r w:rsidR="0075598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D3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</w:t>
      </w:r>
      <w:r w:rsidR="007559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F42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6FA1" w:rsidRDefault="00B76FA1" w:rsidP="007559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F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количество хозяйствующих субъектов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исутствует на следующих рынках услуг: </w:t>
      </w:r>
      <w:r w:rsidRPr="00B76F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6F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6FA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в области спорта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дополнительного образо</w:t>
      </w:r>
      <w:r w:rsidRPr="00B76FA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сфере культуры и сфере жилищно-коммунальных услуг</w:t>
      </w:r>
      <w:r w:rsidR="001C32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6FA1" w:rsidRDefault="00B76FA1" w:rsidP="00B76F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FA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хозяйствующих субъе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ктов, включенных в реестр хозяй</w:t>
      </w:r>
      <w:r w:rsidRPr="00B76F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ствующих субъектов, осуществлялся с учетом рыночной доли организаций, как в натуральном, так и в стоимостном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выражении, а также объемов бюд</w:t>
      </w:r>
      <w:r w:rsidRPr="00B76FA1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жетного финансирования.</w:t>
      </w:r>
    </w:p>
    <w:p w:rsidR="00B91835" w:rsidRPr="00B91835" w:rsidRDefault="000F42D2" w:rsidP="00B918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</w:t>
      </w:r>
      <w:r w:rsidR="00B91835" w:rsidRPr="00B9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городском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(муниципальном)</w:t>
      </w:r>
      <w:r w:rsidR="00B91835" w:rsidRPr="00B9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округе функционировало 17 школ с численностью учащихся 65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91835" w:rsidRPr="00B9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36 детских садов с численностью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  <w:r w:rsidR="00B91835" w:rsidRPr="00B9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B9627F" w:rsidRDefault="00B91835" w:rsidP="00B76F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Общеобразовательные учреждения предоставляют возможность освоения образовательных программ в различных формах: обучающиеся по состоянию здоровья получали образование по индивидуальным программам на дому – </w:t>
      </w:r>
      <w:r w:rsidRPr="00E9367A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E9367A" w:rsidRPr="00E9367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93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из них обучались с помощью дистанционных технологий на базе общеобразовательных учреждений </w:t>
      </w:r>
      <w:r w:rsidR="00B76FA1" w:rsidRPr="00E93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E9367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9367A" w:rsidRPr="00E9367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93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831650" w:rsidRDefault="00831650" w:rsidP="00B76F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6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организации городского</w:t>
      </w:r>
      <w:r w:rsidR="0094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(муниципального)</w:t>
      </w:r>
      <w:r w:rsidRPr="00831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входят в Общероссийскую общественно-государственную детско-юношескую организацию «Российское движение школьников».</w:t>
      </w:r>
    </w:p>
    <w:p w:rsidR="00831650" w:rsidRPr="00B76FA1" w:rsidRDefault="00831650" w:rsidP="00B76F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7F5">
        <w:rPr>
          <w:rFonts w:ascii="Times New Roman" w:eastAsia="Times New Roman" w:hAnsi="Times New Roman" w:cs="Times New Roman"/>
          <w:sz w:val="28"/>
          <w:szCs w:val="28"/>
        </w:rPr>
        <w:t>Одним из приоритетных направлений в деятельности органов местного самоуправления округа является молодежная политика, направленная на социальную деятельность, профилактику экстремисткой деятельности в молодежной среде и гражданско-патриотическое воспитание молодежи.</w:t>
      </w:r>
      <w:r w:rsidRPr="0072561A"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3D1985" w:rsidRPr="003D1985">
        <w:rPr>
          <w:rFonts w:ascii="Times New Roman" w:eastAsia="Calibri" w:hAnsi="Times New Roman" w:cs="Calibri"/>
          <w:sz w:val="28"/>
          <w:szCs w:val="28"/>
        </w:rPr>
        <w:t>Так за отчетный период проведено 2</w:t>
      </w:r>
      <w:r w:rsidR="003D1985">
        <w:rPr>
          <w:rFonts w:ascii="Times New Roman" w:eastAsia="Calibri" w:hAnsi="Times New Roman" w:cs="Calibri"/>
          <w:sz w:val="28"/>
          <w:szCs w:val="28"/>
        </w:rPr>
        <w:t>57 мероприятий</w:t>
      </w:r>
      <w:r w:rsidR="003D1985" w:rsidRPr="003D1985">
        <w:rPr>
          <w:rFonts w:ascii="Times New Roman" w:eastAsia="Calibri" w:hAnsi="Times New Roman" w:cs="Calibri"/>
          <w:sz w:val="28"/>
          <w:szCs w:val="28"/>
        </w:rPr>
        <w:t>.</w:t>
      </w:r>
    </w:p>
    <w:p w:rsidR="00114D46" w:rsidRPr="00114D46" w:rsidRDefault="00114D46" w:rsidP="00114D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1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 </w:t>
      </w:r>
      <w:r w:rsidRPr="003D198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1985" w:rsidRPr="003D198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D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учреждений, </w:t>
      </w:r>
      <w:r w:rsidRPr="0011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подведомственных управлению культуры </w:t>
      </w:r>
      <w:r w:rsidR="00B76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831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 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3D1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</w:t>
      </w:r>
      <w:r w:rsidRPr="0011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учреждений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лубного типа (включая филиалы), </w:t>
      </w:r>
      <w:r w:rsidRPr="003D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библиотек (включая филиалы),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1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дополнительного образования, </w:t>
      </w:r>
      <w:r w:rsidR="009B6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11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историко-краеведческий музей, </w:t>
      </w:r>
      <w:r w:rsidR="00365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11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родской парк культуры и отдыха, </w:t>
      </w:r>
      <w:r w:rsidR="00365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11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хозяйственный центр по обслуживанию учреждений культуры</w:t>
      </w:r>
      <w:r w:rsidR="003D1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,1 молодежный центр.</w:t>
      </w:r>
    </w:p>
    <w:p w:rsidR="00351F79" w:rsidRPr="00351F79" w:rsidRDefault="00351F79" w:rsidP="00227C45">
      <w:pPr>
        <w:spacing w:after="0" w:line="240" w:lineRule="auto"/>
        <w:ind w:left="-993" w:right="113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1F79">
        <w:rPr>
          <w:rFonts w:ascii="Times New Roman" w:hAnsi="Times New Roman" w:cs="Times New Roman"/>
          <w:sz w:val="28"/>
          <w:szCs w:val="28"/>
        </w:rPr>
        <w:lastRenderedPageBreak/>
        <w:t>Основными целями муниципальной деятельности в области физической культуры и спорта является повышение качества оказываемых муниципальных услуг.</w:t>
      </w:r>
    </w:p>
    <w:p w:rsidR="00351F79" w:rsidRPr="007203DD" w:rsidRDefault="00351F79" w:rsidP="00227C45">
      <w:pPr>
        <w:spacing w:after="0" w:line="240" w:lineRule="auto"/>
        <w:ind w:left="-993" w:right="113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1F79">
        <w:rPr>
          <w:rFonts w:ascii="Times New Roman" w:hAnsi="Times New Roman" w:cs="Times New Roman"/>
          <w:sz w:val="28"/>
          <w:szCs w:val="28"/>
        </w:rPr>
        <w:t xml:space="preserve"> </w:t>
      </w:r>
      <w:r w:rsidRPr="007203DD">
        <w:rPr>
          <w:rFonts w:ascii="Times New Roman" w:hAnsi="Times New Roman" w:cs="Times New Roman"/>
          <w:sz w:val="28"/>
          <w:szCs w:val="28"/>
        </w:rPr>
        <w:t>В 202</w:t>
      </w:r>
      <w:r w:rsidR="003D1985" w:rsidRPr="007203DD">
        <w:rPr>
          <w:rFonts w:ascii="Times New Roman" w:hAnsi="Times New Roman" w:cs="Times New Roman"/>
          <w:sz w:val="28"/>
          <w:szCs w:val="28"/>
        </w:rPr>
        <w:t>3</w:t>
      </w:r>
      <w:r w:rsidRPr="007203DD">
        <w:rPr>
          <w:rFonts w:ascii="Times New Roman" w:hAnsi="Times New Roman" w:cs="Times New Roman"/>
          <w:sz w:val="28"/>
          <w:szCs w:val="28"/>
        </w:rPr>
        <w:t xml:space="preserve"> году тренерский состав </w:t>
      </w:r>
      <w:r w:rsidR="00FD438C" w:rsidRPr="007203DD">
        <w:rPr>
          <w:rFonts w:ascii="Times New Roman" w:hAnsi="Times New Roman" w:cs="Times New Roman"/>
          <w:sz w:val="28"/>
          <w:szCs w:val="28"/>
        </w:rPr>
        <w:t>специалистов составил</w:t>
      </w:r>
      <w:r w:rsidRPr="007203DD">
        <w:rPr>
          <w:rFonts w:ascii="Times New Roman" w:hAnsi="Times New Roman" w:cs="Times New Roman"/>
          <w:sz w:val="28"/>
          <w:szCs w:val="28"/>
        </w:rPr>
        <w:t xml:space="preserve"> </w:t>
      </w:r>
      <w:r w:rsidR="007203DD" w:rsidRPr="007203DD">
        <w:rPr>
          <w:rFonts w:ascii="Times New Roman" w:hAnsi="Times New Roman" w:cs="Times New Roman"/>
          <w:sz w:val="28"/>
          <w:szCs w:val="28"/>
        </w:rPr>
        <w:t>133</w:t>
      </w:r>
      <w:r w:rsidRPr="007203DD">
        <w:rPr>
          <w:rFonts w:ascii="Times New Roman" w:hAnsi="Times New Roman" w:cs="Times New Roman"/>
          <w:sz w:val="28"/>
          <w:szCs w:val="28"/>
        </w:rPr>
        <w:t xml:space="preserve"> штатных работника </w:t>
      </w:r>
      <w:r w:rsidR="00FD438C" w:rsidRPr="007203DD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Pr="007203DD">
        <w:rPr>
          <w:rFonts w:ascii="Times New Roman" w:hAnsi="Times New Roman" w:cs="Times New Roman"/>
          <w:sz w:val="28"/>
          <w:szCs w:val="28"/>
        </w:rPr>
        <w:t>.</w:t>
      </w:r>
    </w:p>
    <w:p w:rsidR="00FD438C" w:rsidRPr="007203DD" w:rsidRDefault="00FD438C" w:rsidP="00227C45">
      <w:pPr>
        <w:spacing w:after="0" w:line="240" w:lineRule="auto"/>
        <w:ind w:left="-993" w:right="113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03DD">
        <w:rPr>
          <w:rFonts w:ascii="Times New Roman" w:hAnsi="Times New Roman" w:cs="Times New Roman"/>
          <w:sz w:val="28"/>
          <w:szCs w:val="28"/>
        </w:rPr>
        <w:t>В округе функционируют 139 спортивных сооружений. В 202</w:t>
      </w:r>
      <w:r w:rsidR="000769EA">
        <w:rPr>
          <w:rFonts w:ascii="Times New Roman" w:hAnsi="Times New Roman" w:cs="Times New Roman"/>
          <w:sz w:val="28"/>
          <w:szCs w:val="28"/>
        </w:rPr>
        <w:t>3</w:t>
      </w:r>
      <w:r w:rsidRPr="007203DD">
        <w:rPr>
          <w:rFonts w:ascii="Times New Roman" w:hAnsi="Times New Roman" w:cs="Times New Roman"/>
          <w:sz w:val="28"/>
          <w:szCs w:val="28"/>
        </w:rPr>
        <w:t xml:space="preserve"> году осуществляли свою деятельность 65 учреждений физической культуры. Охват занимающихся </w:t>
      </w:r>
      <w:r w:rsidR="001C322D" w:rsidRPr="007203DD">
        <w:rPr>
          <w:rFonts w:ascii="Times New Roman" w:hAnsi="Times New Roman" w:cs="Times New Roman"/>
          <w:sz w:val="28"/>
          <w:szCs w:val="28"/>
        </w:rPr>
        <w:t>–</w:t>
      </w:r>
      <w:r w:rsidRPr="007203DD">
        <w:rPr>
          <w:rFonts w:ascii="Times New Roman" w:hAnsi="Times New Roman" w:cs="Times New Roman"/>
          <w:sz w:val="28"/>
          <w:szCs w:val="28"/>
        </w:rPr>
        <w:t xml:space="preserve"> </w:t>
      </w:r>
      <w:r w:rsidR="007203DD" w:rsidRPr="007203DD">
        <w:rPr>
          <w:rFonts w:ascii="Times New Roman" w:hAnsi="Times New Roman" w:cs="Times New Roman"/>
          <w:sz w:val="28"/>
          <w:szCs w:val="28"/>
        </w:rPr>
        <w:t>34909</w:t>
      </w:r>
      <w:r w:rsidRPr="007203DD">
        <w:rPr>
          <w:rFonts w:ascii="Times New Roman" w:hAnsi="Times New Roman" w:cs="Times New Roman"/>
          <w:sz w:val="28"/>
          <w:szCs w:val="28"/>
        </w:rPr>
        <w:t xml:space="preserve"> человека, из них женщин – </w:t>
      </w:r>
      <w:r w:rsidR="007203DD" w:rsidRPr="007203DD">
        <w:rPr>
          <w:rFonts w:ascii="Times New Roman" w:hAnsi="Times New Roman" w:cs="Times New Roman"/>
          <w:sz w:val="28"/>
          <w:szCs w:val="28"/>
        </w:rPr>
        <w:t>14724</w:t>
      </w:r>
      <w:r w:rsidRPr="007203DD">
        <w:rPr>
          <w:rFonts w:ascii="Times New Roman" w:hAnsi="Times New Roman" w:cs="Times New Roman"/>
          <w:sz w:val="28"/>
          <w:szCs w:val="28"/>
        </w:rPr>
        <w:t xml:space="preserve"> человек. На территории округа за 202</w:t>
      </w:r>
      <w:r w:rsidR="007203DD">
        <w:rPr>
          <w:rFonts w:ascii="Times New Roman" w:hAnsi="Times New Roman" w:cs="Times New Roman"/>
          <w:sz w:val="28"/>
          <w:szCs w:val="28"/>
        </w:rPr>
        <w:t>3</w:t>
      </w:r>
      <w:r w:rsidRPr="007203DD">
        <w:rPr>
          <w:rFonts w:ascii="Times New Roman" w:hAnsi="Times New Roman" w:cs="Times New Roman"/>
          <w:sz w:val="28"/>
          <w:szCs w:val="28"/>
        </w:rPr>
        <w:t xml:space="preserve"> год проведено 140 спортивных мероприятий и соревнований, в которых приняли участие около 10000 человек.</w:t>
      </w:r>
    </w:p>
    <w:p w:rsidR="00351F79" w:rsidRPr="009C617E" w:rsidRDefault="00351F79" w:rsidP="00227C45">
      <w:pPr>
        <w:spacing w:after="0" w:line="240" w:lineRule="auto"/>
        <w:ind w:left="-993" w:right="113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03DD">
        <w:rPr>
          <w:rFonts w:ascii="Times New Roman" w:hAnsi="Times New Roman" w:cs="Times New Roman"/>
          <w:sz w:val="28"/>
          <w:szCs w:val="28"/>
        </w:rPr>
        <w:t xml:space="preserve">Доля населения, систематически занимающегося физической культурой и спортом составила </w:t>
      </w:r>
      <w:r w:rsidR="007203DD" w:rsidRPr="007203DD">
        <w:rPr>
          <w:rFonts w:ascii="Times New Roman" w:hAnsi="Times New Roman" w:cs="Times New Roman"/>
          <w:sz w:val="28"/>
          <w:szCs w:val="28"/>
        </w:rPr>
        <w:t>60</w:t>
      </w:r>
      <w:r w:rsidRPr="007203DD">
        <w:rPr>
          <w:rFonts w:ascii="Times New Roman" w:hAnsi="Times New Roman" w:cs="Times New Roman"/>
          <w:sz w:val="28"/>
          <w:szCs w:val="28"/>
        </w:rPr>
        <w:t xml:space="preserve"> процента.</w:t>
      </w:r>
      <w:r w:rsidR="001C322D" w:rsidRPr="009C61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650" w:rsidRPr="00B47B10" w:rsidRDefault="00351F79" w:rsidP="00227C45">
      <w:pPr>
        <w:spacing w:after="0" w:line="240" w:lineRule="auto"/>
        <w:ind w:left="-993" w:right="113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03DD">
        <w:rPr>
          <w:rFonts w:ascii="Times New Roman" w:hAnsi="Times New Roman" w:cs="Times New Roman"/>
          <w:sz w:val="28"/>
          <w:szCs w:val="28"/>
        </w:rPr>
        <w:t xml:space="preserve">Продолжается развитие олимпийских базовых видов спорта: </w:t>
      </w:r>
      <w:r w:rsidR="00B47B10" w:rsidRPr="007203DD">
        <w:rPr>
          <w:rFonts w:ascii="Times New Roman" w:hAnsi="Times New Roman" w:cs="Times New Roman"/>
          <w:sz w:val="28"/>
          <w:szCs w:val="28"/>
        </w:rPr>
        <w:t>баскетбола</w:t>
      </w:r>
      <w:r w:rsidRPr="007203DD">
        <w:rPr>
          <w:rFonts w:ascii="Times New Roman" w:hAnsi="Times New Roman" w:cs="Times New Roman"/>
          <w:sz w:val="28"/>
          <w:szCs w:val="28"/>
        </w:rPr>
        <w:t>,</w:t>
      </w:r>
      <w:r w:rsidR="00B47B10" w:rsidRPr="007203DD">
        <w:rPr>
          <w:rFonts w:ascii="Times New Roman" w:hAnsi="Times New Roman" w:cs="Times New Roman"/>
          <w:sz w:val="28"/>
          <w:szCs w:val="28"/>
        </w:rPr>
        <w:t xml:space="preserve"> плавания,</w:t>
      </w:r>
      <w:r w:rsidRPr="007203DD">
        <w:rPr>
          <w:rFonts w:ascii="Times New Roman" w:hAnsi="Times New Roman" w:cs="Times New Roman"/>
          <w:sz w:val="28"/>
          <w:szCs w:val="28"/>
        </w:rPr>
        <w:t xml:space="preserve"> легкой атлетики,</w:t>
      </w:r>
      <w:r w:rsidR="00B47B10" w:rsidRPr="007203DD">
        <w:rPr>
          <w:rFonts w:ascii="Times New Roman" w:hAnsi="Times New Roman" w:cs="Times New Roman"/>
          <w:sz w:val="28"/>
          <w:szCs w:val="28"/>
        </w:rPr>
        <w:t xml:space="preserve"> тяжелой атлетики, рукопашного боя,</w:t>
      </w:r>
      <w:r w:rsidR="009B6885" w:rsidRPr="007203DD">
        <w:rPr>
          <w:rFonts w:ascii="Times New Roman" w:hAnsi="Times New Roman" w:cs="Times New Roman"/>
          <w:sz w:val="28"/>
          <w:szCs w:val="28"/>
        </w:rPr>
        <w:t xml:space="preserve"> волейбола, футбола, шахмат.</w:t>
      </w:r>
    </w:p>
    <w:p w:rsidR="00DA494C" w:rsidRDefault="00DA494C" w:rsidP="00227C45">
      <w:pPr>
        <w:autoSpaceDE w:val="0"/>
        <w:autoSpaceDN w:val="0"/>
        <w:adjustRightInd w:val="0"/>
        <w:spacing w:after="0" w:line="240" w:lineRule="auto"/>
        <w:ind w:left="-993" w:right="1133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4AF7">
        <w:rPr>
          <w:rFonts w:ascii="Times New Roman" w:hAnsi="Times New Roman" w:cs="Times New Roman"/>
          <w:color w:val="000000"/>
          <w:sz w:val="28"/>
          <w:szCs w:val="28"/>
        </w:rPr>
        <w:t>В 20</w:t>
      </w:r>
      <w:r w:rsidR="00094F3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C617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84AF7">
        <w:rPr>
          <w:rFonts w:ascii="Times New Roman" w:hAnsi="Times New Roman" w:cs="Times New Roman"/>
          <w:color w:val="000000"/>
          <w:sz w:val="28"/>
          <w:szCs w:val="28"/>
        </w:rPr>
        <w:t xml:space="preserve"> году осуществлял</w:t>
      </w:r>
      <w:r w:rsidR="001A613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84AF7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 </w:t>
      </w:r>
      <w:r w:rsidR="00365FC0">
        <w:rPr>
          <w:rFonts w:ascii="Times New Roman" w:hAnsi="Times New Roman" w:cs="Times New Roman"/>
          <w:color w:val="000000"/>
          <w:sz w:val="28"/>
          <w:szCs w:val="28"/>
        </w:rPr>
        <w:t>три</w:t>
      </w:r>
      <w:r w:rsidR="001A61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4AF7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r w:rsidR="00762EB2">
        <w:rPr>
          <w:rFonts w:ascii="Times New Roman" w:hAnsi="Times New Roman" w:cs="Times New Roman"/>
          <w:color w:val="000000"/>
          <w:sz w:val="28"/>
          <w:szCs w:val="28"/>
        </w:rPr>
        <w:t>ных</w:t>
      </w:r>
      <w:r w:rsidR="001A6132">
        <w:rPr>
          <w:rFonts w:ascii="Times New Roman" w:hAnsi="Times New Roman" w:cs="Times New Roman"/>
          <w:color w:val="000000"/>
          <w:sz w:val="28"/>
          <w:szCs w:val="28"/>
        </w:rPr>
        <w:t xml:space="preserve"> унитарн</w:t>
      </w:r>
      <w:r w:rsidR="00762EB2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684AF7">
        <w:rPr>
          <w:rFonts w:ascii="Times New Roman" w:hAnsi="Times New Roman" w:cs="Times New Roman"/>
          <w:color w:val="000000"/>
          <w:sz w:val="28"/>
          <w:szCs w:val="28"/>
        </w:rPr>
        <w:t xml:space="preserve"> предприяти</w:t>
      </w:r>
      <w:r w:rsidR="00762EB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AD39A0">
        <w:rPr>
          <w:rFonts w:ascii="Times New Roman" w:hAnsi="Times New Roman" w:cs="Times New Roman"/>
          <w:color w:val="000000"/>
          <w:sz w:val="28"/>
          <w:szCs w:val="28"/>
        </w:rPr>
        <w:t>, из них:</w:t>
      </w:r>
    </w:p>
    <w:p w:rsidR="001A6132" w:rsidRDefault="00365FC0" w:rsidP="00227C45">
      <w:pPr>
        <w:autoSpaceDE w:val="0"/>
        <w:autoSpaceDN w:val="0"/>
        <w:adjustRightInd w:val="0"/>
        <w:spacing w:after="0" w:line="240" w:lineRule="auto"/>
        <w:ind w:left="-993" w:right="1133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A6132" w:rsidRPr="00557B0F">
        <w:rPr>
          <w:rFonts w:ascii="Times New Roman" w:hAnsi="Times New Roman"/>
          <w:sz w:val="28"/>
          <w:szCs w:val="28"/>
        </w:rPr>
        <w:t xml:space="preserve">МУП </w:t>
      </w:r>
      <w:r w:rsidR="00095ED9">
        <w:rPr>
          <w:rFonts w:ascii="Times New Roman" w:hAnsi="Times New Roman"/>
          <w:sz w:val="28"/>
          <w:szCs w:val="28"/>
        </w:rPr>
        <w:t xml:space="preserve">Новоалександровского </w:t>
      </w:r>
      <w:r w:rsidR="00095ED9" w:rsidRPr="00557B0F">
        <w:rPr>
          <w:rFonts w:ascii="Times New Roman" w:hAnsi="Times New Roman"/>
          <w:sz w:val="28"/>
          <w:szCs w:val="28"/>
        </w:rPr>
        <w:t>городского</w:t>
      </w:r>
      <w:r w:rsidR="00B101F7">
        <w:rPr>
          <w:rFonts w:ascii="Times New Roman" w:hAnsi="Times New Roman"/>
          <w:sz w:val="28"/>
          <w:szCs w:val="28"/>
        </w:rPr>
        <w:t xml:space="preserve"> (муниципального)</w:t>
      </w:r>
      <w:r w:rsidR="00095ED9" w:rsidRPr="00557B0F">
        <w:rPr>
          <w:rFonts w:ascii="Times New Roman" w:hAnsi="Times New Roman"/>
          <w:sz w:val="28"/>
          <w:szCs w:val="28"/>
        </w:rPr>
        <w:t xml:space="preserve"> округа Ставропольского края</w:t>
      </w:r>
      <w:r w:rsidR="00095ED9">
        <w:rPr>
          <w:rFonts w:ascii="Times New Roman" w:hAnsi="Times New Roman"/>
          <w:sz w:val="28"/>
          <w:szCs w:val="28"/>
        </w:rPr>
        <w:t xml:space="preserve"> «</w:t>
      </w:r>
      <w:r w:rsidR="00095ED9" w:rsidRPr="00095ED9">
        <w:rPr>
          <w:rFonts w:ascii="Times New Roman" w:hAnsi="Times New Roman"/>
          <w:sz w:val="28"/>
          <w:szCs w:val="28"/>
        </w:rPr>
        <w:t>Григороп</w:t>
      </w:r>
      <w:r w:rsidR="00095ED9">
        <w:rPr>
          <w:rFonts w:ascii="Times New Roman" w:hAnsi="Times New Roman"/>
          <w:sz w:val="28"/>
          <w:szCs w:val="28"/>
        </w:rPr>
        <w:t>олисское коммунальное хозяйство»</w:t>
      </w:r>
      <w:r w:rsidR="001A6132" w:rsidRPr="00557B0F">
        <w:rPr>
          <w:rFonts w:ascii="Times New Roman" w:hAnsi="Times New Roman"/>
          <w:sz w:val="28"/>
          <w:szCs w:val="28"/>
        </w:rPr>
        <w:t xml:space="preserve">, основной вид </w:t>
      </w:r>
      <w:r w:rsidR="007C3402">
        <w:rPr>
          <w:rFonts w:ascii="Times New Roman" w:hAnsi="Times New Roman"/>
          <w:sz w:val="28"/>
          <w:szCs w:val="28"/>
        </w:rPr>
        <w:t xml:space="preserve">- </w:t>
      </w:r>
      <w:r w:rsidR="00095ED9">
        <w:rPr>
          <w:rFonts w:ascii="Times New Roman" w:hAnsi="Times New Roman"/>
          <w:sz w:val="28"/>
          <w:szCs w:val="28"/>
        </w:rPr>
        <w:t>д</w:t>
      </w:r>
      <w:r w:rsidR="00095ED9" w:rsidRPr="00095ED9">
        <w:rPr>
          <w:rFonts w:ascii="Times New Roman" w:hAnsi="Times New Roman"/>
          <w:sz w:val="28"/>
          <w:szCs w:val="28"/>
        </w:rPr>
        <w:t>еятельность по чистке и уборке прочая, не включенная в другие группировки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5ED9" w:rsidRDefault="00365FC0" w:rsidP="00227C45">
      <w:pPr>
        <w:autoSpaceDE w:val="0"/>
        <w:autoSpaceDN w:val="0"/>
        <w:adjustRightInd w:val="0"/>
        <w:spacing w:after="0" w:line="240" w:lineRule="auto"/>
        <w:ind w:left="-993" w:right="113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95ED9" w:rsidRPr="00557B0F">
        <w:rPr>
          <w:rFonts w:ascii="Times New Roman" w:hAnsi="Times New Roman"/>
          <w:sz w:val="28"/>
          <w:szCs w:val="28"/>
        </w:rPr>
        <w:t xml:space="preserve">МУП </w:t>
      </w:r>
      <w:r w:rsidR="00095ED9">
        <w:rPr>
          <w:rFonts w:ascii="Times New Roman" w:hAnsi="Times New Roman"/>
          <w:sz w:val="28"/>
          <w:szCs w:val="28"/>
        </w:rPr>
        <w:t xml:space="preserve">Новоалександровского </w:t>
      </w:r>
      <w:r w:rsidR="00095ED9" w:rsidRPr="00557B0F">
        <w:rPr>
          <w:rFonts w:ascii="Times New Roman" w:hAnsi="Times New Roman"/>
          <w:sz w:val="28"/>
          <w:szCs w:val="28"/>
        </w:rPr>
        <w:t>городского</w:t>
      </w:r>
      <w:r w:rsidR="00B101F7">
        <w:rPr>
          <w:rFonts w:ascii="Times New Roman" w:hAnsi="Times New Roman"/>
          <w:sz w:val="28"/>
          <w:szCs w:val="28"/>
        </w:rPr>
        <w:t xml:space="preserve"> </w:t>
      </w:r>
      <w:r w:rsidR="00B101F7" w:rsidRPr="00B101F7">
        <w:rPr>
          <w:rFonts w:ascii="Times New Roman" w:hAnsi="Times New Roman"/>
          <w:sz w:val="28"/>
          <w:szCs w:val="28"/>
        </w:rPr>
        <w:t>(муниципального)</w:t>
      </w:r>
      <w:r w:rsidR="00095ED9" w:rsidRPr="00557B0F">
        <w:rPr>
          <w:rFonts w:ascii="Times New Roman" w:hAnsi="Times New Roman"/>
          <w:sz w:val="28"/>
          <w:szCs w:val="28"/>
        </w:rPr>
        <w:t xml:space="preserve"> округа Ставропольского края</w:t>
      </w:r>
      <w:r w:rsidR="00095ED9">
        <w:rPr>
          <w:rFonts w:ascii="Times New Roman" w:hAnsi="Times New Roman"/>
          <w:sz w:val="28"/>
          <w:szCs w:val="28"/>
        </w:rPr>
        <w:t xml:space="preserve"> «Расшеватский водоканал»</w:t>
      </w:r>
      <w:r w:rsidR="00095ED9" w:rsidRPr="00557B0F">
        <w:rPr>
          <w:rFonts w:ascii="Times New Roman" w:hAnsi="Times New Roman"/>
          <w:sz w:val="28"/>
          <w:szCs w:val="28"/>
        </w:rPr>
        <w:t xml:space="preserve">, основной вид </w:t>
      </w:r>
      <w:r w:rsidR="00095ED9">
        <w:rPr>
          <w:rFonts w:ascii="Times New Roman" w:hAnsi="Times New Roman"/>
          <w:sz w:val="28"/>
          <w:szCs w:val="28"/>
        </w:rPr>
        <w:t xml:space="preserve">- </w:t>
      </w:r>
      <w:r w:rsidR="00351F79">
        <w:rPr>
          <w:rFonts w:ascii="Times New Roman" w:hAnsi="Times New Roman"/>
          <w:sz w:val="28"/>
          <w:szCs w:val="28"/>
        </w:rPr>
        <w:t>з</w:t>
      </w:r>
      <w:r w:rsidR="00095ED9" w:rsidRPr="00095ED9">
        <w:rPr>
          <w:rFonts w:ascii="Times New Roman" w:hAnsi="Times New Roman"/>
          <w:sz w:val="28"/>
          <w:szCs w:val="28"/>
        </w:rPr>
        <w:t>абор, очистка и распределение воды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1F79" w:rsidRDefault="00351F79" w:rsidP="00227C45">
      <w:pPr>
        <w:autoSpaceDE w:val="0"/>
        <w:autoSpaceDN w:val="0"/>
        <w:adjustRightInd w:val="0"/>
        <w:spacing w:after="0" w:line="240" w:lineRule="auto"/>
        <w:ind w:left="-993" w:right="113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1F79">
        <w:rPr>
          <w:rFonts w:ascii="Times New Roman" w:hAnsi="Times New Roman" w:cs="Times New Roman"/>
          <w:sz w:val="28"/>
          <w:szCs w:val="28"/>
        </w:rPr>
        <w:t>МУП Новоалександровского городского</w:t>
      </w:r>
      <w:r w:rsidR="00B101F7">
        <w:rPr>
          <w:rFonts w:ascii="Times New Roman" w:hAnsi="Times New Roman" w:cs="Times New Roman"/>
          <w:sz w:val="28"/>
          <w:szCs w:val="28"/>
        </w:rPr>
        <w:t xml:space="preserve"> </w:t>
      </w:r>
      <w:r w:rsidR="00B101F7" w:rsidRPr="00B101F7">
        <w:rPr>
          <w:rFonts w:ascii="Times New Roman" w:hAnsi="Times New Roman" w:cs="Times New Roman"/>
          <w:sz w:val="28"/>
          <w:szCs w:val="28"/>
        </w:rPr>
        <w:t>(муниципального)</w:t>
      </w:r>
      <w:r w:rsidRPr="00351F79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«Горьковское жилищно-коммунальное хозяйство», сфера деятельности - производство санитарно-технических работ, монтаж отопительных систем и систем кондиционирования воздуха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54A5" w:rsidRPr="002835FE" w:rsidRDefault="002835FE" w:rsidP="00227C45">
      <w:pPr>
        <w:spacing w:after="0" w:line="240" w:lineRule="auto"/>
        <w:ind w:left="-993" w:right="1133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35FE">
        <w:rPr>
          <w:rFonts w:ascii="Times New Roman" w:hAnsi="Times New Roman" w:cs="Times New Roman"/>
          <w:color w:val="000000"/>
          <w:sz w:val="28"/>
          <w:szCs w:val="28"/>
        </w:rPr>
        <w:t>Администрация Новоалександровского</w:t>
      </w:r>
      <w:r w:rsidR="009C54A5" w:rsidRPr="002835FE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</w:t>
      </w:r>
      <w:r w:rsidR="00B101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01F7" w:rsidRPr="00B101F7">
        <w:rPr>
          <w:rFonts w:ascii="Times New Roman" w:hAnsi="Times New Roman" w:cs="Times New Roman"/>
          <w:color w:val="000000"/>
          <w:sz w:val="28"/>
          <w:szCs w:val="28"/>
        </w:rPr>
        <w:t>(муниципального)</w:t>
      </w:r>
      <w:r w:rsidR="009C54A5" w:rsidRPr="002835FE">
        <w:rPr>
          <w:rFonts w:ascii="Times New Roman" w:hAnsi="Times New Roman" w:cs="Times New Roman"/>
          <w:color w:val="000000"/>
          <w:sz w:val="28"/>
          <w:szCs w:val="28"/>
        </w:rPr>
        <w:t xml:space="preserve"> округа Ставропольского края продолжит работу по проведению мониторинга деятельности хозяйствующих </w:t>
      </w:r>
      <w:r w:rsidRPr="002835FE">
        <w:rPr>
          <w:rFonts w:ascii="Times New Roman" w:hAnsi="Times New Roman" w:cs="Times New Roman"/>
          <w:color w:val="000000"/>
          <w:sz w:val="28"/>
          <w:szCs w:val="28"/>
        </w:rPr>
        <w:t>субъектов, доля</w:t>
      </w:r>
      <w:r w:rsidR="009C54A5" w:rsidRPr="002835FE">
        <w:rPr>
          <w:rFonts w:ascii="Times New Roman" w:hAnsi="Times New Roman" w:cs="Times New Roman"/>
          <w:color w:val="000000"/>
          <w:sz w:val="28"/>
          <w:szCs w:val="28"/>
        </w:rPr>
        <w:t xml:space="preserve"> участия муниципального образования в которых составляет 50 и более процентов в целях выявления динамики </w:t>
      </w:r>
      <w:r w:rsidRPr="002835FE">
        <w:rPr>
          <w:rFonts w:ascii="Times New Roman" w:hAnsi="Times New Roman" w:cs="Times New Roman"/>
          <w:color w:val="000000"/>
          <w:sz w:val="28"/>
          <w:szCs w:val="28"/>
        </w:rPr>
        <w:t>показателей, эффективности</w:t>
      </w:r>
      <w:r w:rsidR="009C54A5" w:rsidRPr="002835FE">
        <w:rPr>
          <w:rFonts w:ascii="Times New Roman" w:hAnsi="Times New Roman" w:cs="Times New Roman"/>
          <w:color w:val="000000"/>
          <w:sz w:val="28"/>
          <w:szCs w:val="28"/>
        </w:rPr>
        <w:t xml:space="preserve"> работы</w:t>
      </w:r>
      <w:r w:rsidR="009C54A5" w:rsidRPr="002835FE">
        <w:t xml:space="preserve"> </w:t>
      </w:r>
      <w:r w:rsidR="009C54A5" w:rsidRPr="002835FE">
        <w:rPr>
          <w:rFonts w:ascii="Times New Roman" w:hAnsi="Times New Roman" w:cs="Times New Roman"/>
          <w:sz w:val="28"/>
          <w:szCs w:val="28"/>
        </w:rPr>
        <w:t>данных</w:t>
      </w:r>
      <w:r w:rsidR="009C54A5" w:rsidRPr="002835FE">
        <w:t xml:space="preserve"> </w:t>
      </w:r>
      <w:r w:rsidR="009C54A5" w:rsidRPr="002835FE">
        <w:rPr>
          <w:rFonts w:ascii="Times New Roman" w:hAnsi="Times New Roman" w:cs="Times New Roman"/>
          <w:color w:val="000000"/>
          <w:sz w:val="28"/>
          <w:szCs w:val="28"/>
        </w:rPr>
        <w:t>хозяйствующих субъектов. По итогам мониторинга будут приниматься   своевременные  меры по устранению негативных факторов, а также</w:t>
      </w:r>
      <w:r w:rsidR="007C3402" w:rsidRPr="002835F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C54A5" w:rsidRPr="002835FE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 необходимости</w:t>
      </w:r>
      <w:r w:rsidR="007C3402" w:rsidRPr="002835F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C54A5" w:rsidRPr="002835FE">
        <w:rPr>
          <w:rFonts w:ascii="Times New Roman" w:hAnsi="Times New Roman" w:cs="Times New Roman"/>
          <w:color w:val="000000"/>
          <w:sz w:val="28"/>
          <w:szCs w:val="28"/>
        </w:rPr>
        <w:t xml:space="preserve">  решения по процедуре ликвидации хозяйствующих субъектов.</w:t>
      </w:r>
    </w:p>
    <w:p w:rsidR="00B101F7" w:rsidRPr="00B101F7" w:rsidRDefault="002F2C5C" w:rsidP="00227C45">
      <w:pPr>
        <w:spacing w:after="0" w:line="240" w:lineRule="auto"/>
        <w:ind w:left="-993" w:right="113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10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 хозяйствующих субъектов с долей участия </w:t>
      </w:r>
      <w:r w:rsidR="004441CD" w:rsidRPr="00B101F7">
        <w:rPr>
          <w:rFonts w:ascii="Times New Roman" w:hAnsi="Times New Roman" w:cs="Times New Roman"/>
          <w:sz w:val="28"/>
          <w:szCs w:val="28"/>
        </w:rPr>
        <w:t>Новоалександровского</w:t>
      </w:r>
      <w:r w:rsidR="004C198C" w:rsidRPr="00B101F7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B101F7" w:rsidRPr="00B101F7">
        <w:rPr>
          <w:rFonts w:ascii="Times New Roman" w:hAnsi="Times New Roman" w:cs="Times New Roman"/>
          <w:sz w:val="28"/>
          <w:szCs w:val="28"/>
        </w:rPr>
        <w:t xml:space="preserve"> (муниципального)</w:t>
      </w:r>
      <w:r w:rsidR="004C198C" w:rsidRPr="00B101F7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</w:t>
      </w:r>
      <w:r w:rsidR="004C198C" w:rsidRPr="00B10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0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 и более процентов, результаты мониторинга деятельности этих хозяйствующих субъектов </w:t>
      </w:r>
      <w:r w:rsidR="000769EA">
        <w:rPr>
          <w:rFonts w:ascii="Times New Roman" w:hAnsi="Times New Roman"/>
          <w:sz w:val="28"/>
          <w:szCs w:val="28"/>
        </w:rPr>
        <w:t>размещения</w:t>
      </w:r>
      <w:bookmarkStart w:id="0" w:name="_GoBack"/>
      <w:bookmarkEnd w:id="0"/>
      <w:r w:rsidR="00B101F7" w:rsidRPr="00B101F7">
        <w:rPr>
          <w:rFonts w:ascii="Times New Roman" w:hAnsi="Times New Roman"/>
          <w:sz w:val="28"/>
          <w:szCs w:val="28"/>
        </w:rPr>
        <w:t xml:space="preserve"> на официальном сайте Новоалександровского муниципального округа Ставропольского края в сети «Интернет»: https://newalexandrovsk.gosuslugi.ru </w:t>
      </w:r>
      <w:r w:rsidR="002835FE" w:rsidRPr="00B101F7">
        <w:rPr>
          <w:rFonts w:ascii="Times New Roman" w:hAnsi="Times New Roman"/>
          <w:sz w:val="28"/>
          <w:szCs w:val="28"/>
        </w:rPr>
        <w:t>(</w:t>
      </w:r>
      <w:hyperlink r:id="rId5" w:history="1">
        <w:r w:rsidR="002835FE" w:rsidRPr="00B101F7">
          <w:rPr>
            <w:rStyle w:val="a4"/>
            <w:rFonts w:ascii="Times New Roman" w:hAnsi="Times New Roman"/>
            <w:color w:val="auto"/>
            <w:sz w:val="28"/>
            <w:szCs w:val="28"/>
          </w:rPr>
          <w:t>http://newalexandrovsk.ru/</w:t>
        </w:r>
      </w:hyperlink>
      <w:r w:rsidR="002835FE" w:rsidRPr="00B101F7">
        <w:rPr>
          <w:rFonts w:ascii="Times New Roman" w:hAnsi="Times New Roman"/>
          <w:sz w:val="28"/>
          <w:szCs w:val="28"/>
        </w:rPr>
        <w:t>)</w:t>
      </w:r>
      <w:r w:rsidR="00B101F7" w:rsidRPr="00B101F7">
        <w:rPr>
          <w:rFonts w:ascii="Times New Roman" w:hAnsi="Times New Roman" w:cs="Times New Roman"/>
          <w:sz w:val="28"/>
          <w:szCs w:val="28"/>
        </w:rPr>
        <w:t>/</w:t>
      </w:r>
      <w:hyperlink r:id="rId6" w:history="1">
        <w:r w:rsidR="00B101F7" w:rsidRPr="00B101F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Главная</w:t>
        </w:r>
      </w:hyperlink>
      <w:r w:rsidR="00B101F7" w:rsidRPr="00B101F7">
        <w:rPr>
          <w:rFonts w:ascii="Times New Roman" w:hAnsi="Times New Roman" w:cs="Times New Roman"/>
          <w:sz w:val="28"/>
          <w:szCs w:val="28"/>
        </w:rPr>
        <w:t>/</w:t>
      </w:r>
      <w:hyperlink r:id="rId7" w:history="1">
        <w:r w:rsidR="00B101F7" w:rsidRPr="00B101F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Деятельность</w:t>
        </w:r>
      </w:hyperlink>
      <w:r w:rsidR="00B101F7" w:rsidRPr="00B101F7">
        <w:rPr>
          <w:rFonts w:ascii="Times New Roman" w:hAnsi="Times New Roman" w:cs="Times New Roman"/>
          <w:sz w:val="28"/>
          <w:szCs w:val="28"/>
        </w:rPr>
        <w:t>/</w:t>
      </w:r>
      <w:hyperlink r:id="rId8" w:history="1">
        <w:r w:rsidR="00B101F7" w:rsidRPr="00B101F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Направления  деятельности</w:t>
        </w:r>
      </w:hyperlink>
      <w:r w:rsidR="00B101F7" w:rsidRPr="00B101F7">
        <w:rPr>
          <w:rFonts w:ascii="Times New Roman" w:hAnsi="Times New Roman" w:cs="Times New Roman"/>
          <w:sz w:val="28"/>
          <w:szCs w:val="28"/>
        </w:rPr>
        <w:t xml:space="preserve"> /</w:t>
      </w:r>
      <w:hyperlink r:id="rId9" w:history="1">
        <w:r w:rsidR="00B101F7" w:rsidRPr="00B101F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Экономика</w:t>
        </w:r>
      </w:hyperlink>
      <w:r w:rsidR="00B101F7" w:rsidRPr="00B101F7">
        <w:rPr>
          <w:rFonts w:ascii="Times New Roman" w:hAnsi="Times New Roman" w:cs="Times New Roman"/>
          <w:sz w:val="28"/>
          <w:szCs w:val="28"/>
        </w:rPr>
        <w:t>/</w:t>
      </w:r>
      <w:hyperlink r:id="rId10" w:history="1">
        <w:r w:rsidR="00B101F7" w:rsidRPr="00B101F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Развитие конкуренции</w:t>
        </w:r>
      </w:hyperlink>
      <w:r w:rsidR="00B101F7" w:rsidRPr="00B101F7">
        <w:rPr>
          <w:rFonts w:ascii="Times New Roman" w:hAnsi="Times New Roman" w:cs="Times New Roman"/>
          <w:sz w:val="28"/>
          <w:szCs w:val="28"/>
        </w:rPr>
        <w:t>/</w:t>
      </w:r>
      <w:hyperlink r:id="rId11" w:history="1">
        <w:r w:rsidR="00B101F7" w:rsidRPr="00B101F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Внедрение стандарта развития конкуренции</w:t>
        </w:r>
      </w:hyperlink>
      <w:r w:rsidR="00B101F7" w:rsidRPr="00B101F7">
        <w:rPr>
          <w:rFonts w:ascii="Times New Roman" w:hAnsi="Times New Roman" w:cs="Times New Roman"/>
          <w:sz w:val="28"/>
          <w:szCs w:val="28"/>
        </w:rPr>
        <w:t> </w:t>
      </w:r>
    </w:p>
    <w:sectPr w:rsidR="00B101F7" w:rsidRPr="00B10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624E8"/>
    <w:multiLevelType w:val="multilevel"/>
    <w:tmpl w:val="358C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5C"/>
    <w:rsid w:val="00017CA5"/>
    <w:rsid w:val="000769EA"/>
    <w:rsid w:val="00094F3A"/>
    <w:rsid w:val="00095ED9"/>
    <w:rsid w:val="000E64A8"/>
    <w:rsid w:val="000F42D2"/>
    <w:rsid w:val="00114D46"/>
    <w:rsid w:val="0014621C"/>
    <w:rsid w:val="001A6132"/>
    <w:rsid w:val="001C322D"/>
    <w:rsid w:val="001C355D"/>
    <w:rsid w:val="00223BA9"/>
    <w:rsid w:val="00227C45"/>
    <w:rsid w:val="00233498"/>
    <w:rsid w:val="002709C2"/>
    <w:rsid w:val="002835FE"/>
    <w:rsid w:val="002F2C5C"/>
    <w:rsid w:val="00351F79"/>
    <w:rsid w:val="00365FC0"/>
    <w:rsid w:val="003D1985"/>
    <w:rsid w:val="003F06DC"/>
    <w:rsid w:val="003F32D4"/>
    <w:rsid w:val="00435009"/>
    <w:rsid w:val="004441CD"/>
    <w:rsid w:val="0046591C"/>
    <w:rsid w:val="004C0334"/>
    <w:rsid w:val="004C198C"/>
    <w:rsid w:val="00557B0F"/>
    <w:rsid w:val="006C7AD8"/>
    <w:rsid w:val="007203DD"/>
    <w:rsid w:val="00737714"/>
    <w:rsid w:val="00755985"/>
    <w:rsid w:val="00762DD2"/>
    <w:rsid w:val="00762EB2"/>
    <w:rsid w:val="007A4E61"/>
    <w:rsid w:val="007C3402"/>
    <w:rsid w:val="007F5248"/>
    <w:rsid w:val="0080448C"/>
    <w:rsid w:val="00831650"/>
    <w:rsid w:val="008C3152"/>
    <w:rsid w:val="008E64AA"/>
    <w:rsid w:val="00937B6C"/>
    <w:rsid w:val="00943C0C"/>
    <w:rsid w:val="009632BA"/>
    <w:rsid w:val="00986E2B"/>
    <w:rsid w:val="009940D2"/>
    <w:rsid w:val="009A28BC"/>
    <w:rsid w:val="009B6885"/>
    <w:rsid w:val="009C54A5"/>
    <w:rsid w:val="009C617E"/>
    <w:rsid w:val="00A0323E"/>
    <w:rsid w:val="00A33F62"/>
    <w:rsid w:val="00AD39A0"/>
    <w:rsid w:val="00AF4596"/>
    <w:rsid w:val="00B101F7"/>
    <w:rsid w:val="00B31E9A"/>
    <w:rsid w:val="00B47B10"/>
    <w:rsid w:val="00B76FA1"/>
    <w:rsid w:val="00B8335D"/>
    <w:rsid w:val="00B91835"/>
    <w:rsid w:val="00B95A2A"/>
    <w:rsid w:val="00B9627F"/>
    <w:rsid w:val="00BC3903"/>
    <w:rsid w:val="00BD028B"/>
    <w:rsid w:val="00C2340F"/>
    <w:rsid w:val="00C45860"/>
    <w:rsid w:val="00CC50CC"/>
    <w:rsid w:val="00D95B54"/>
    <w:rsid w:val="00DA494C"/>
    <w:rsid w:val="00E34098"/>
    <w:rsid w:val="00E9367A"/>
    <w:rsid w:val="00EC2F0D"/>
    <w:rsid w:val="00F074B5"/>
    <w:rsid w:val="00F72AD3"/>
    <w:rsid w:val="00F949EE"/>
    <w:rsid w:val="00FB4F87"/>
    <w:rsid w:val="00FD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800DA0-E4AF-4C5B-A8FE-C1B00791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2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C198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3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8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aleksandrovskij-r07.gosweb.gosuslugi.ru/deyatelnost/napravleniya-deyatelnost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ovoaleksandrovskij-r07.gosweb.gosuslugi.ru/deyatelnos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oaleksandrovskij-r07.gosweb.gosuslugi.ru/" TargetMode="External"/><Relationship Id="rId11" Type="http://schemas.openxmlformats.org/officeDocument/2006/relationships/hyperlink" Target="https://novoaleksandrovskij-r07.gosweb.gosuslugi.ru/deyatelnost/napravleniya-deyatelnosti/ekonomika/razvitie-konkurentsii/vnedrenie-standarta-razvitiya-konkurentsii/" TargetMode="External"/><Relationship Id="rId5" Type="http://schemas.openxmlformats.org/officeDocument/2006/relationships/hyperlink" Target="http://newalexandrovsk.ru/" TargetMode="External"/><Relationship Id="rId10" Type="http://schemas.openxmlformats.org/officeDocument/2006/relationships/hyperlink" Target="https://novoaleksandrovskij-r07.gosweb.gosuslugi.ru/deyatelnost/napravleniya-deyatelnosti/ekonomika/razvitie-konkurents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voaleksandrovskij-r07.gosweb.gosuslugi.ru/deyatelnost/napravleniya-deyatelnosti/ekonomi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Выродова</cp:lastModifiedBy>
  <cp:revision>21</cp:revision>
  <cp:lastPrinted>2024-01-15T11:09:00Z</cp:lastPrinted>
  <dcterms:created xsi:type="dcterms:W3CDTF">2022-01-27T07:05:00Z</dcterms:created>
  <dcterms:modified xsi:type="dcterms:W3CDTF">2024-01-15T11:09:00Z</dcterms:modified>
</cp:coreProperties>
</file>