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61" w:rsidRDefault="00507661" w:rsidP="007737D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D5262E" w:rsidRDefault="00507661" w:rsidP="007737D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ходе выполнения Перечня </w:t>
      </w:r>
      <w:r w:rsidRPr="00977DB7">
        <w:rPr>
          <w:rStyle w:val="FontStyle11"/>
        </w:rPr>
        <w:t>мероприяти</w:t>
      </w:r>
      <w:r>
        <w:rPr>
          <w:rStyle w:val="FontStyle11"/>
        </w:rPr>
        <w:t xml:space="preserve">й </w:t>
      </w:r>
      <w:r w:rsidRPr="00977DB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содействию </w:t>
      </w:r>
      <w:r w:rsidRPr="00977DB7">
        <w:rPr>
          <w:rFonts w:ascii="Times New Roman" w:hAnsi="Times New Roman"/>
          <w:sz w:val="28"/>
          <w:szCs w:val="28"/>
        </w:rPr>
        <w:t>развитию конкуренции</w:t>
      </w:r>
      <w:r w:rsidR="00D5262E">
        <w:rPr>
          <w:rFonts w:ascii="Times New Roman" w:hAnsi="Times New Roman"/>
          <w:sz w:val="28"/>
          <w:szCs w:val="28"/>
        </w:rPr>
        <w:t xml:space="preserve"> </w:t>
      </w:r>
      <w:r w:rsidR="003932E0">
        <w:rPr>
          <w:rFonts w:ascii="Times New Roman" w:hAnsi="Times New Roman"/>
          <w:sz w:val="28"/>
          <w:szCs w:val="28"/>
        </w:rPr>
        <w:t>в Ставропольском крае</w:t>
      </w:r>
      <w:r w:rsidR="001565BC">
        <w:rPr>
          <w:rFonts w:ascii="Times New Roman" w:hAnsi="Times New Roman"/>
          <w:sz w:val="28"/>
          <w:szCs w:val="28"/>
        </w:rPr>
        <w:t xml:space="preserve"> </w:t>
      </w:r>
    </w:p>
    <w:p w:rsidR="00507661" w:rsidRDefault="003932E0" w:rsidP="007737D3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</w:t>
      </w:r>
      <w:r w:rsidR="007737D3">
        <w:rPr>
          <w:rFonts w:ascii="Times New Roman" w:hAnsi="Times New Roman"/>
          <w:sz w:val="28"/>
          <w:szCs w:val="28"/>
        </w:rPr>
        <w:t>Новоалександровского</w:t>
      </w:r>
      <w:r w:rsidR="00507661" w:rsidRPr="00977D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="00507661" w:rsidRPr="00977DB7">
        <w:rPr>
          <w:rFonts w:ascii="Times New Roman" w:hAnsi="Times New Roman"/>
          <w:sz w:val="28"/>
          <w:szCs w:val="28"/>
        </w:rPr>
        <w:t xml:space="preserve"> </w:t>
      </w:r>
      <w:r w:rsidR="00507661"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sz w:val="28"/>
          <w:szCs w:val="28"/>
        </w:rPr>
        <w:t xml:space="preserve"> за 20</w:t>
      </w:r>
      <w:r w:rsidR="00DC4C01">
        <w:rPr>
          <w:rFonts w:ascii="Times New Roman" w:hAnsi="Times New Roman"/>
          <w:sz w:val="28"/>
          <w:szCs w:val="28"/>
        </w:rPr>
        <w:t>2</w:t>
      </w:r>
      <w:r w:rsidR="00C36CB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5262E" w:rsidRDefault="00D5262E" w:rsidP="00D5262E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759"/>
        <w:gridCol w:w="2899"/>
        <w:gridCol w:w="4127"/>
        <w:gridCol w:w="1642"/>
        <w:gridCol w:w="1204"/>
        <w:gridCol w:w="1539"/>
        <w:gridCol w:w="3531"/>
      </w:tblGrid>
      <w:tr w:rsidR="000C4BA2" w:rsidRPr="00507661" w:rsidTr="007737D3">
        <w:trPr>
          <w:trHeight w:val="855"/>
        </w:trPr>
        <w:tc>
          <w:tcPr>
            <w:tcW w:w="759" w:type="dxa"/>
            <w:vMerge w:val="restart"/>
            <w:vAlign w:val="center"/>
          </w:tcPr>
          <w:p w:rsidR="000C4BA2" w:rsidRPr="00507661" w:rsidRDefault="00D5262E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899" w:type="dxa"/>
            <w:vMerge w:val="restart"/>
            <w:vAlign w:val="center"/>
          </w:tcPr>
          <w:p w:rsidR="000C4BA2" w:rsidRPr="00507661" w:rsidRDefault="000C4BA2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4127" w:type="dxa"/>
            <w:vMerge w:val="restart"/>
            <w:vAlign w:val="center"/>
          </w:tcPr>
          <w:p w:rsidR="000C4BA2" w:rsidRPr="00507661" w:rsidRDefault="000C4BA2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1642" w:type="dxa"/>
            <w:vMerge w:val="restart"/>
            <w:vAlign w:val="center"/>
          </w:tcPr>
          <w:p w:rsidR="000C4BA2" w:rsidRPr="00507661" w:rsidRDefault="000C4BA2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ключевого показателя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BA2" w:rsidRPr="00507661" w:rsidRDefault="000C4BA2" w:rsidP="0022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ключевого показателя</w:t>
            </w:r>
            <w:r w:rsidR="004D3C6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27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vMerge w:val="restart"/>
            <w:tcBorders>
              <w:left w:val="single" w:sz="4" w:space="0" w:color="auto"/>
            </w:tcBorders>
            <w:vAlign w:val="center"/>
          </w:tcPr>
          <w:p w:rsidR="000C4BA2" w:rsidRDefault="000C4BA2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A2" w:rsidRDefault="000C4BA2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</w:t>
            </w:r>
          </w:p>
          <w:p w:rsidR="000C4BA2" w:rsidRPr="00507661" w:rsidRDefault="000C4BA2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68" w:rsidRPr="00507661" w:rsidTr="007737D3">
        <w:trPr>
          <w:trHeight w:val="245"/>
        </w:trPr>
        <w:tc>
          <w:tcPr>
            <w:tcW w:w="759" w:type="dxa"/>
            <w:vMerge/>
            <w:vAlign w:val="center"/>
          </w:tcPr>
          <w:p w:rsidR="004D3C68" w:rsidRPr="00507661" w:rsidRDefault="004D3C68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Merge/>
            <w:vAlign w:val="center"/>
          </w:tcPr>
          <w:p w:rsidR="004D3C68" w:rsidRDefault="004D3C68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Merge/>
            <w:vAlign w:val="center"/>
          </w:tcPr>
          <w:p w:rsidR="004D3C68" w:rsidRDefault="004D3C68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4D3C68" w:rsidRDefault="004D3C68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C68" w:rsidRDefault="004D3C68" w:rsidP="00FD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C68" w:rsidRDefault="004D3C68" w:rsidP="00FD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3531" w:type="dxa"/>
            <w:vMerge/>
            <w:tcBorders>
              <w:left w:val="single" w:sz="4" w:space="0" w:color="auto"/>
            </w:tcBorders>
            <w:vAlign w:val="center"/>
          </w:tcPr>
          <w:p w:rsidR="004D3C68" w:rsidRDefault="004D3C68" w:rsidP="0037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7D3" w:rsidRPr="00507661" w:rsidTr="007737D3">
        <w:tc>
          <w:tcPr>
            <w:tcW w:w="759" w:type="dxa"/>
          </w:tcPr>
          <w:p w:rsidR="007737D3" w:rsidRPr="00507661" w:rsidRDefault="007737D3" w:rsidP="0077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9" w:type="dxa"/>
          </w:tcPr>
          <w:p w:rsidR="007737D3" w:rsidRPr="007737D3" w:rsidRDefault="007737D3" w:rsidP="007737D3">
            <w:pPr>
              <w:rPr>
                <w:rFonts w:ascii="Times New Roman" w:hAnsi="Times New Roman" w:cs="Times New Roman"/>
              </w:rPr>
            </w:pPr>
            <w:r w:rsidRPr="007737D3">
              <w:rPr>
                <w:rFonts w:ascii="Times New Roman" w:hAnsi="Times New Roman" w:cs="Times New Roman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127" w:type="dxa"/>
          </w:tcPr>
          <w:p w:rsidR="007737D3" w:rsidRPr="007737D3" w:rsidRDefault="007737D3" w:rsidP="00773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737D3">
              <w:rPr>
                <w:rFonts w:ascii="Times New Roman" w:hAnsi="Times New Roman" w:cs="Times New Roman"/>
              </w:rPr>
              <w:t>азвитие конкуренции на рынке психолого-педагогического сопровождения детей с огран</w:t>
            </w:r>
            <w:r>
              <w:rPr>
                <w:rFonts w:ascii="Times New Roman" w:hAnsi="Times New Roman" w:cs="Times New Roman"/>
              </w:rPr>
              <w:t>иченными возможностями здоровья</w:t>
            </w:r>
          </w:p>
        </w:tc>
        <w:tc>
          <w:tcPr>
            <w:tcW w:w="1642" w:type="dxa"/>
          </w:tcPr>
          <w:p w:rsidR="007737D3" w:rsidRPr="007737D3" w:rsidRDefault="007737D3" w:rsidP="0077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7737D3" w:rsidRPr="007737D3" w:rsidRDefault="007737D3" w:rsidP="0077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7737D3" w:rsidRPr="007737D3" w:rsidRDefault="007737D3" w:rsidP="0077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:rsidR="007737D3" w:rsidRPr="007737D3" w:rsidRDefault="007737D3" w:rsidP="0077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величение удельного веса численности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ограниченными воз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здоровья, обеспеченных каче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психолого-педагогическим сопровождением в дошколь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ных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овательных организациях, общеобразовательных органи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зациях,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чреждениях дополнительного обра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зования, расположенных на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Новоалександровского городского округа Ставропольского края, в об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щей численности детей дошкольного возраста в Ставропо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льском крае, получающих дошколь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ное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азование в дошкольных образова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рганизациях края, получающих фи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нансовую поддержку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Ставрополь</w:t>
            </w:r>
            <w:r w:rsidRPr="007737D3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</w:tc>
      </w:tr>
      <w:tr w:rsidR="007737D3" w:rsidRPr="00507661" w:rsidTr="007737D3">
        <w:tc>
          <w:tcPr>
            <w:tcW w:w="759" w:type="dxa"/>
          </w:tcPr>
          <w:p w:rsidR="007737D3" w:rsidRDefault="00E4567C" w:rsidP="0077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9" w:type="dxa"/>
          </w:tcPr>
          <w:p w:rsidR="007737D3" w:rsidRPr="001565BC" w:rsidRDefault="007737D3" w:rsidP="007737D3">
            <w:pPr>
              <w:pStyle w:val="a5"/>
              <w:shd w:val="clear" w:color="auto" w:fill="auto"/>
              <w:spacing w:before="0" w:after="0" w:line="240" w:lineRule="exact"/>
              <w:jc w:val="both"/>
              <w:rPr>
                <w:sz w:val="24"/>
                <w:szCs w:val="24"/>
              </w:rPr>
            </w:pPr>
            <w:r w:rsidRPr="001565BC">
              <w:rPr>
                <w:rStyle w:val="1"/>
                <w:color w:val="000000"/>
                <w:sz w:val="24"/>
                <w:szCs w:val="24"/>
              </w:rPr>
              <w:t>Рынок выполнения работ</w:t>
            </w:r>
            <w:r>
              <w:rPr>
                <w:rStyle w:val="1"/>
                <w:color w:val="000000"/>
                <w:sz w:val="24"/>
                <w:szCs w:val="24"/>
              </w:rPr>
              <w:t xml:space="preserve"> по</w:t>
            </w:r>
            <w:r w:rsidRPr="001565BC">
              <w:rPr>
                <w:rStyle w:val="1"/>
                <w:color w:val="000000"/>
                <w:sz w:val="24"/>
                <w:szCs w:val="24"/>
              </w:rPr>
              <w:t xml:space="preserve"> благоустройству городской среды </w:t>
            </w:r>
          </w:p>
        </w:tc>
        <w:tc>
          <w:tcPr>
            <w:tcW w:w="4127" w:type="dxa"/>
          </w:tcPr>
          <w:p w:rsidR="007737D3" w:rsidRPr="001565BC" w:rsidRDefault="007737D3" w:rsidP="007737D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1"/>
                <w:rFonts w:eastAsiaTheme="minorEastAsia"/>
                <w:color w:val="000000"/>
                <w:sz w:val="24"/>
                <w:szCs w:val="24"/>
              </w:rPr>
              <w:t>доля</w:t>
            </w:r>
            <w:proofErr w:type="gramEnd"/>
            <w:r>
              <w:rPr>
                <w:rStyle w:val="1"/>
                <w:rFonts w:eastAsiaTheme="minorEastAsia"/>
                <w:color w:val="000000"/>
                <w:sz w:val="24"/>
                <w:szCs w:val="24"/>
              </w:rPr>
              <w:t xml:space="preserve"> организаций частной</w:t>
            </w:r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t xml:space="preserve"> формы собственности в сфере выполнения работ по благоустройству городской среды</w:t>
            </w:r>
          </w:p>
        </w:tc>
        <w:tc>
          <w:tcPr>
            <w:tcW w:w="1642" w:type="dxa"/>
          </w:tcPr>
          <w:p w:rsidR="007737D3" w:rsidRPr="001565BC" w:rsidRDefault="007737D3" w:rsidP="0077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7737D3" w:rsidRPr="001565BC" w:rsidRDefault="00E4567C" w:rsidP="0077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7737D3" w:rsidRPr="001565BC" w:rsidRDefault="007737D3" w:rsidP="00773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:rsidR="007737D3" w:rsidRPr="00E4567C" w:rsidRDefault="007737D3" w:rsidP="0077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6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услуг оказываемых организациями частной формы собственности в сфере выполнения работ по благоустройству городской </w:t>
            </w:r>
            <w:r w:rsidRPr="00E45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 </w:t>
            </w:r>
            <w:r w:rsidR="00E4567C" w:rsidRPr="00E4567C">
              <w:rPr>
                <w:rFonts w:ascii="Times New Roman" w:hAnsi="Times New Roman" w:cs="Times New Roman"/>
                <w:sz w:val="24"/>
                <w:szCs w:val="24"/>
              </w:rPr>
              <w:t>Новоалександровского</w:t>
            </w:r>
            <w:r w:rsidRPr="00E4567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Ставропольского края выполнена в полном объеме.</w:t>
            </w:r>
          </w:p>
          <w:p w:rsidR="007737D3" w:rsidRPr="00E4567C" w:rsidRDefault="007737D3" w:rsidP="00E45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67C">
              <w:rPr>
                <w:rFonts w:ascii="Times New Roman" w:hAnsi="Times New Roman" w:cs="Times New Roman"/>
                <w:sz w:val="24"/>
                <w:szCs w:val="24"/>
              </w:rPr>
              <w:t>На выполнение мероприятий по благоустройству городской среды в целях ре</w:t>
            </w:r>
            <w:r w:rsidR="00E4567C" w:rsidRPr="00E4567C">
              <w:rPr>
                <w:rFonts w:ascii="Times New Roman" w:hAnsi="Times New Roman" w:cs="Times New Roman"/>
                <w:sz w:val="24"/>
                <w:szCs w:val="24"/>
              </w:rPr>
              <w:t>ализации национального проекта.</w:t>
            </w:r>
          </w:p>
        </w:tc>
      </w:tr>
      <w:tr w:rsidR="004D3C68" w:rsidRPr="00507661" w:rsidTr="007737D3">
        <w:tc>
          <w:tcPr>
            <w:tcW w:w="759" w:type="dxa"/>
          </w:tcPr>
          <w:p w:rsidR="004D3C68" w:rsidRPr="00507661" w:rsidRDefault="00E4567C" w:rsidP="0050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46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9" w:type="dxa"/>
          </w:tcPr>
          <w:p w:rsidR="004D3C68" w:rsidRPr="001565BC" w:rsidRDefault="004D3C68" w:rsidP="005D138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t>Рынок оказания услуг по перевозке пассажиров автомобильным транспор</w:t>
            </w:r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softHyphen/>
              <w:t>том по муниципальным маршрутам регулярных перевозок</w:t>
            </w:r>
          </w:p>
        </w:tc>
        <w:tc>
          <w:tcPr>
            <w:tcW w:w="4127" w:type="dxa"/>
          </w:tcPr>
          <w:p w:rsidR="004D3C68" w:rsidRPr="001565BC" w:rsidRDefault="004D3C68" w:rsidP="001565BC">
            <w:pPr>
              <w:pStyle w:val="a5"/>
              <w:shd w:val="clear" w:color="auto" w:fill="auto"/>
              <w:spacing w:before="0" w:after="0" w:line="240" w:lineRule="exact"/>
              <w:jc w:val="both"/>
              <w:rPr>
                <w:sz w:val="24"/>
                <w:szCs w:val="24"/>
              </w:rPr>
            </w:pPr>
            <w:r w:rsidRPr="001565BC">
              <w:rPr>
                <w:rStyle w:val="1"/>
                <w:color w:val="000000"/>
                <w:sz w:val="24"/>
                <w:szCs w:val="24"/>
              </w:rPr>
              <w:t>доля услуг (работ) по перевозке пассажиров автомо</w:t>
            </w:r>
            <w:r w:rsidRPr="001565BC">
              <w:rPr>
                <w:rStyle w:val="1"/>
                <w:color w:val="000000"/>
                <w:sz w:val="24"/>
                <w:szCs w:val="24"/>
              </w:rPr>
              <w:softHyphen/>
              <w:t>бильным транспортом по муниципальным маршрутам регулярных перевозок, ока</w:t>
            </w:r>
            <w:r w:rsidRPr="001565BC">
              <w:rPr>
                <w:rStyle w:val="1"/>
                <w:color w:val="000000"/>
                <w:sz w:val="24"/>
                <w:szCs w:val="24"/>
              </w:rPr>
              <w:softHyphen/>
              <w:t>занных (выполненных) организациями частной формы собственности</w:t>
            </w:r>
          </w:p>
        </w:tc>
        <w:tc>
          <w:tcPr>
            <w:tcW w:w="1642" w:type="dxa"/>
          </w:tcPr>
          <w:p w:rsidR="004D3C68" w:rsidRPr="001565BC" w:rsidRDefault="004D3C68" w:rsidP="0050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4D3C68" w:rsidRPr="001565BC" w:rsidRDefault="00E4567C" w:rsidP="00E4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4D3C68" w:rsidRPr="001565BC" w:rsidRDefault="00E4567C" w:rsidP="0050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:rsidR="004D3C68" w:rsidRPr="00E4567C" w:rsidRDefault="004D3C68" w:rsidP="00E45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67C">
              <w:rPr>
                <w:rFonts w:ascii="Times New Roman" w:hAnsi="Times New Roman" w:cs="Times New Roman"/>
                <w:sz w:val="24"/>
                <w:szCs w:val="24"/>
              </w:rPr>
              <w:t xml:space="preserve">Услуги (работы) в сфере перевозок пассажиров автомобильным транспортом по муниципальным маршрутам регулярных перевозок в </w:t>
            </w:r>
            <w:r w:rsidR="00E4567C" w:rsidRPr="00E4567C">
              <w:rPr>
                <w:rFonts w:ascii="Times New Roman" w:hAnsi="Times New Roman" w:cs="Times New Roman"/>
                <w:sz w:val="24"/>
                <w:szCs w:val="24"/>
              </w:rPr>
              <w:t>Новоалександровском</w:t>
            </w:r>
            <w:r w:rsidRPr="00E4567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Ставропольского края организациями частной формы собственности оказаны (выполнены) в полном объеме.</w:t>
            </w:r>
          </w:p>
        </w:tc>
      </w:tr>
      <w:tr w:rsidR="004D3C68" w:rsidRPr="00507661" w:rsidTr="007737D3">
        <w:tc>
          <w:tcPr>
            <w:tcW w:w="759" w:type="dxa"/>
          </w:tcPr>
          <w:p w:rsidR="004D3C68" w:rsidRPr="00507661" w:rsidRDefault="00E46AAD" w:rsidP="0050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9" w:type="dxa"/>
          </w:tcPr>
          <w:p w:rsidR="004D3C68" w:rsidRPr="001565BC" w:rsidRDefault="00E46AAD" w:rsidP="0015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AAD">
              <w:rPr>
                <w:rStyle w:val="1"/>
                <w:rFonts w:eastAsiaTheme="minorEastAsia"/>
                <w:color w:val="000000"/>
                <w:sz w:val="24"/>
                <w:szCs w:val="24"/>
              </w:rPr>
              <w:t>Рын</w:t>
            </w:r>
            <w:r>
              <w:rPr>
                <w:rStyle w:val="1"/>
                <w:rFonts w:eastAsiaTheme="minorEastAsia"/>
                <w:color w:val="000000"/>
                <w:sz w:val="24"/>
                <w:szCs w:val="24"/>
              </w:rPr>
              <w:t>ок дорожной деятельности (за исключением проекти</w:t>
            </w:r>
            <w:r w:rsidRPr="00E46AAD">
              <w:rPr>
                <w:rStyle w:val="1"/>
                <w:rFonts w:eastAsiaTheme="minorEastAsia"/>
                <w:color w:val="000000"/>
                <w:sz w:val="24"/>
                <w:szCs w:val="24"/>
              </w:rPr>
              <w:t>рования)</w:t>
            </w:r>
          </w:p>
        </w:tc>
        <w:tc>
          <w:tcPr>
            <w:tcW w:w="4127" w:type="dxa"/>
          </w:tcPr>
          <w:p w:rsidR="004D3C68" w:rsidRPr="001565BC" w:rsidRDefault="004D3C68" w:rsidP="001565BC">
            <w:pPr>
              <w:pStyle w:val="20"/>
              <w:shd w:val="clear" w:color="auto" w:fill="auto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t>доля</w:t>
            </w:r>
            <w:proofErr w:type="gramEnd"/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t xml:space="preserve"> организаций частной формы собственности в </w:t>
            </w:r>
            <w:r w:rsidRPr="001565BC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сфере наружной рекламы</w:t>
            </w:r>
          </w:p>
        </w:tc>
        <w:tc>
          <w:tcPr>
            <w:tcW w:w="1642" w:type="dxa"/>
          </w:tcPr>
          <w:p w:rsidR="004D3C68" w:rsidRPr="001565BC" w:rsidRDefault="004D3C68" w:rsidP="0015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BC">
              <w:rPr>
                <w:rStyle w:val="1"/>
                <w:rFonts w:eastAsiaTheme="minorEastAsia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4D3C68" w:rsidRPr="001565BC" w:rsidRDefault="00E46AAD" w:rsidP="0015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4D3C68" w:rsidRPr="001565BC" w:rsidRDefault="00E46AAD" w:rsidP="0015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:rsidR="005E1553" w:rsidRPr="001565BC" w:rsidRDefault="00E46AAD" w:rsidP="00FF6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реализации мероприятий программы Советом депутатов Новоалександровского городского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круга создан Дорожный Фонд, еже</w:t>
            </w:r>
            <w:r w:rsidRPr="00E46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предусматривающий использование бюджетных средств Новоалек</w:t>
            </w:r>
            <w:r w:rsidRPr="00E46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сандровского городского округа Ставр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опольского края в целях проведе</w:t>
            </w:r>
            <w:r w:rsidRPr="00E46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комплекса ремонтно-восстановительных работ на</w:t>
            </w:r>
            <w:bookmarkStart w:id="0" w:name="_GoBack"/>
            <w:bookmarkEnd w:id="0"/>
            <w:r w:rsidRPr="00E46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подведомственной дорожной сети и обеспечения безопасности дорожного движения.</w:t>
            </w:r>
          </w:p>
        </w:tc>
      </w:tr>
    </w:tbl>
    <w:p w:rsidR="00507661" w:rsidRDefault="00507661" w:rsidP="00507661">
      <w:pPr>
        <w:jc w:val="center"/>
      </w:pPr>
    </w:p>
    <w:sectPr w:rsidR="00507661" w:rsidSect="00156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61"/>
    <w:rsid w:val="00051657"/>
    <w:rsid w:val="000A7BC2"/>
    <w:rsid w:val="000C4BA2"/>
    <w:rsid w:val="001565BC"/>
    <w:rsid w:val="00221B1B"/>
    <w:rsid w:val="00227C04"/>
    <w:rsid w:val="00251034"/>
    <w:rsid w:val="0037766F"/>
    <w:rsid w:val="003932E0"/>
    <w:rsid w:val="004D3C68"/>
    <w:rsid w:val="00507661"/>
    <w:rsid w:val="005430CB"/>
    <w:rsid w:val="005544AA"/>
    <w:rsid w:val="005D138A"/>
    <w:rsid w:val="005E1553"/>
    <w:rsid w:val="006F44F3"/>
    <w:rsid w:val="007166B4"/>
    <w:rsid w:val="00750515"/>
    <w:rsid w:val="007737D3"/>
    <w:rsid w:val="008A7133"/>
    <w:rsid w:val="00927A47"/>
    <w:rsid w:val="009371C4"/>
    <w:rsid w:val="009545C7"/>
    <w:rsid w:val="00B6353D"/>
    <w:rsid w:val="00B63C0C"/>
    <w:rsid w:val="00B749E4"/>
    <w:rsid w:val="00B8193A"/>
    <w:rsid w:val="00BB4A73"/>
    <w:rsid w:val="00C36CB7"/>
    <w:rsid w:val="00D5262E"/>
    <w:rsid w:val="00DC4C01"/>
    <w:rsid w:val="00E4567C"/>
    <w:rsid w:val="00E46AAD"/>
    <w:rsid w:val="00EE2A27"/>
    <w:rsid w:val="00F97158"/>
    <w:rsid w:val="00FD4A88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DC401-ACE6-4A04-91B0-620BFCDC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6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uiPriority w:val="99"/>
    <w:rsid w:val="00507661"/>
    <w:rPr>
      <w:rFonts w:ascii="Times New Roman" w:hAnsi="Times New Roman" w:cs="Times New Roman" w:hint="default"/>
      <w:sz w:val="28"/>
      <w:szCs w:val="28"/>
    </w:rPr>
  </w:style>
  <w:style w:type="table" w:styleId="a4">
    <w:name w:val="Table Grid"/>
    <w:basedOn w:val="a1"/>
    <w:uiPriority w:val="59"/>
    <w:rsid w:val="00507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"/>
    <w:uiPriority w:val="99"/>
    <w:unhideWhenUsed/>
    <w:rsid w:val="0037766F"/>
    <w:pPr>
      <w:widowControl w:val="0"/>
      <w:shd w:val="clear" w:color="auto" w:fill="FFFFFF"/>
      <w:spacing w:before="240" w:after="240" w:line="638" w:lineRule="exact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37766F"/>
  </w:style>
  <w:style w:type="character" w:customStyle="1" w:styleId="1">
    <w:name w:val="Основной текст Знак1"/>
    <w:basedOn w:val="a0"/>
    <w:link w:val="a5"/>
    <w:uiPriority w:val="99"/>
    <w:locked/>
    <w:rsid w:val="0037766F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character" w:customStyle="1" w:styleId="2">
    <w:name w:val="Подпись к таблице (2)_"/>
    <w:basedOn w:val="a0"/>
    <w:link w:val="20"/>
    <w:uiPriority w:val="99"/>
    <w:locked/>
    <w:rsid w:val="001565BC"/>
    <w:rPr>
      <w:spacing w:val="-4"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1565BC"/>
    <w:pPr>
      <w:widowControl w:val="0"/>
      <w:shd w:val="clear" w:color="auto" w:fill="FFFFFF"/>
      <w:spacing w:after="0" w:line="322" w:lineRule="exact"/>
      <w:jc w:val="both"/>
    </w:pPr>
    <w:rPr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</dc:creator>
  <cp:keywords/>
  <dc:description/>
  <cp:lastModifiedBy>Ирина Кузнецова</cp:lastModifiedBy>
  <cp:revision>2</cp:revision>
  <cp:lastPrinted>2020-01-17T05:37:00Z</cp:lastPrinted>
  <dcterms:created xsi:type="dcterms:W3CDTF">2022-02-11T11:13:00Z</dcterms:created>
  <dcterms:modified xsi:type="dcterms:W3CDTF">2022-02-11T11:13:00Z</dcterms:modified>
</cp:coreProperties>
</file>