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D61" w:rsidRPr="00831D61" w:rsidRDefault="00831D61" w:rsidP="00831D6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  <w:r w:rsidRPr="00831D61"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  <w:t>Информационная поддержка</w:t>
      </w:r>
      <w:r w:rsidR="00CA0E9F"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  <w:t xml:space="preserve"> в 2021 году</w:t>
      </w:r>
    </w:p>
    <w:p w:rsidR="00831D61" w:rsidRDefault="00831D61" w:rsidP="00831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</w:p>
    <w:p w:rsidR="00831D61" w:rsidRDefault="00831D61" w:rsidP="00831D6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Информационная поддержка субъектов малого и среднего предпринимательства осуществляется согласно ст. 19 Федерального закона от 24.07.2007 года № 209-ФЗ </w:t>
      </w:r>
      <w:hyperlink r:id="rId5" w:tgtFrame="_blank" w:history="1">
        <w:r w:rsidRPr="00831D61">
          <w:rPr>
            <w:rFonts w:ascii="Times New Roman" w:eastAsia="Times New Roman" w:hAnsi="Times New Roman" w:cs="Times New Roman"/>
            <w:color w:val="2D578A"/>
            <w:sz w:val="28"/>
            <w:szCs w:val="28"/>
            <w:bdr w:val="none" w:sz="0" w:space="0" w:color="auto" w:frame="1"/>
            <w:lang w:eastAsia="ru-RU"/>
          </w:rPr>
          <w:t>«О развитии малого и среднего предпринимательства в Российской Федерации»</w:t>
        </w:r>
      </w:hyperlink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, согласно которой на официальном портале 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Новоалександровского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городского округа Ставропольского края размеща</w:t>
      </w:r>
      <w:r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ется</w:t>
      </w: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и актуализир</w:t>
      </w:r>
      <w:r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ует</w:t>
      </w: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ся следующая информация:</w:t>
      </w:r>
    </w:p>
    <w:p w:rsidR="00831D61" w:rsidRPr="00831D61" w:rsidRDefault="00831D61" w:rsidP="00831D6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</w:p>
    <w:p w:rsidR="00831D61" w:rsidRPr="00831D61" w:rsidRDefault="00831D61" w:rsidP="00831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b/>
          <w:color w:val="262525"/>
          <w:sz w:val="28"/>
          <w:szCs w:val="28"/>
          <w:bdr w:val="none" w:sz="0" w:space="0" w:color="auto" w:frame="1"/>
          <w:lang w:eastAsia="ru-RU"/>
        </w:rPr>
        <w:t xml:space="preserve">1. О реализации муниципальной программы </w:t>
      </w:r>
      <w:proofErr w:type="spellStart"/>
      <w:r w:rsidRPr="00831D61">
        <w:rPr>
          <w:rFonts w:ascii="Times New Roman" w:eastAsia="Times New Roman" w:hAnsi="Times New Roman" w:cs="Times New Roman"/>
          <w:b/>
          <w:color w:val="262525"/>
          <w:sz w:val="28"/>
          <w:szCs w:val="28"/>
          <w:bdr w:val="none" w:sz="0" w:space="0" w:color="auto" w:frame="1"/>
          <w:lang w:eastAsia="ru-RU"/>
        </w:rPr>
        <w:t>Новоалександровского</w:t>
      </w:r>
      <w:proofErr w:type="spellEnd"/>
      <w:r w:rsidRPr="00831D61">
        <w:rPr>
          <w:rFonts w:ascii="Times New Roman" w:eastAsia="Times New Roman" w:hAnsi="Times New Roman" w:cs="Times New Roman"/>
          <w:b/>
          <w:color w:val="262525"/>
          <w:sz w:val="28"/>
          <w:szCs w:val="28"/>
          <w:bdr w:val="none" w:sz="0" w:space="0" w:color="auto" w:frame="1"/>
          <w:lang w:eastAsia="ru-RU"/>
        </w:rPr>
        <w:t xml:space="preserve"> городского округа в рамках поддержки малого и среднего предпринимательства</w:t>
      </w:r>
    </w:p>
    <w:p w:rsidR="00831D61" w:rsidRPr="00831D61" w:rsidRDefault="00831D61" w:rsidP="00831D6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В 2021 году на территории 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Новоалександровского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городско округа Ставропольского края действует муниципальная программа «Развитие малого и среднего предпринимательства, потребительского рынка и инвестиционной деятельности на территории 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Новоалександровского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городского округа Ставропольского края» утвержденная постановлением администрации 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Новоалександровского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городского округа Ставропольского края от 28.12.2020 № 2054.</w:t>
      </w:r>
    </w:p>
    <w:p w:rsidR="00831D61" w:rsidRDefault="00831D61" w:rsidP="00831D6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В рамках реализации муниципальной программы «Развитие субъектов малого и среднего предпринимательства, потребительского рынка и инвестиционной деятельности на территории 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Новоалександровского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городского округа района Ставропольского края», в 2021 году на конкурсной основе, в виде субсидий, оказана поддержка 8 индивидуальным предпринимателям в размере по 150 тыс. рублей каждому (2020 г. – 5 субъектам по 150 тыс. рублей).</w:t>
      </w:r>
    </w:p>
    <w:p w:rsidR="00831D61" w:rsidRPr="00831D61" w:rsidRDefault="00831D61" w:rsidP="00831D6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</w:p>
    <w:p w:rsidR="00831D61" w:rsidRPr="00831D61" w:rsidRDefault="00831D61" w:rsidP="00831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b/>
          <w:color w:val="262525"/>
          <w:sz w:val="28"/>
          <w:szCs w:val="28"/>
          <w:bdr w:val="none" w:sz="0" w:space="0" w:color="auto" w:frame="1"/>
          <w:lang w:eastAsia="ru-RU"/>
        </w:rPr>
        <w:t>2. О количестве субъектов малого и среднего предпринимательства и об их классификации по видам экономической деятельности</w:t>
      </w:r>
    </w:p>
    <w:p w:rsidR="00831D61" w:rsidRPr="00831D61" w:rsidRDefault="00831D61" w:rsidP="00831D6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По состоянию на 01.01.2022 года на территории городского округа осуществляют деятельность 2036 субъекта малого и среднего предпринимательства, из них 260 малых и средних предприятий, включая микро предприятия и 1776 индивидуальных предпринимателей (аналогичный период 2020 года: всего – 1953 единиц, из них 247 малых и средних предприятий, 1706 ед. индивидуальных предпринимателей). Уменьшилась численность субъектов малого и среднего предпринимательства, в связи с распространением новой 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коронавирусной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инфекции (COVID - 2019), изменениями в законодательстве и отмены ЕНВД с 1 января 2021 года.</w:t>
      </w:r>
    </w:p>
    <w:p w:rsidR="00831D61" w:rsidRPr="00831D61" w:rsidRDefault="00831D61" w:rsidP="00831D6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По итогам 2021 года число субъектов малого и среднего предпринимательства в расчете на 10 тыс. человек населения 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Новоалександровского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городского округа, составило 413,1 единиц, что по сравнению с прошлым периодом на 76,8 ед. (в 2020 году – 336,3 ед.).</w:t>
      </w:r>
    </w:p>
    <w:p w:rsidR="00831D61" w:rsidRPr="00831D61" w:rsidRDefault="00831D61" w:rsidP="00831D6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В отраслевой структуре городского округа 60 % субъектов предпринимательства приходится на сферу потребительского рынка: торговлю, общественное питание, бытовое обслуживание населения, сферу услуг, 20 % на сельскохозяйственную отрасль, 13% - на транспорт и связь, 3 % - на </w:t>
      </w: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lastRenderedPageBreak/>
        <w:t>обрабатывающие производства, 2,6 % - на строительство, прочие виды деятельности – 1,4 %.</w:t>
      </w:r>
    </w:p>
    <w:p w:rsidR="00831D61" w:rsidRPr="00831D61" w:rsidRDefault="00831D61" w:rsidP="00831D61">
      <w:pPr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По видам экономической деятельности наибольшее число хозяйствующих субъектов малого и среднего предпринимательства заняты в следующих видах деятельности:</w:t>
      </w:r>
    </w:p>
    <w:p w:rsidR="00831D61" w:rsidRPr="00831D61" w:rsidRDefault="00831D61" w:rsidP="00831D61">
      <w:pPr>
        <w:numPr>
          <w:ilvl w:val="0"/>
          <w:numId w:val="1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сельское</w:t>
      </w:r>
      <w:proofErr w:type="gram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хозяйство;</w:t>
      </w:r>
    </w:p>
    <w:p w:rsidR="00831D61" w:rsidRPr="00831D61" w:rsidRDefault="00831D61" w:rsidP="00831D61">
      <w:pPr>
        <w:numPr>
          <w:ilvl w:val="0"/>
          <w:numId w:val="1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обрабатывающие</w:t>
      </w:r>
      <w:proofErr w:type="gram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производства;</w:t>
      </w:r>
    </w:p>
    <w:p w:rsidR="00831D61" w:rsidRPr="00831D61" w:rsidRDefault="00831D61" w:rsidP="00831D61">
      <w:pPr>
        <w:numPr>
          <w:ilvl w:val="0"/>
          <w:numId w:val="1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строительство</w:t>
      </w:r>
      <w:proofErr w:type="gram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;</w:t>
      </w:r>
    </w:p>
    <w:p w:rsidR="00831D61" w:rsidRPr="00831D61" w:rsidRDefault="00831D61" w:rsidP="00831D61">
      <w:pPr>
        <w:numPr>
          <w:ilvl w:val="0"/>
          <w:numId w:val="1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оптовой</w:t>
      </w:r>
      <w:proofErr w:type="gram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и розничной торговле, ремонте автотранспортных средств, мотоциклов, бытовых изделий и предметов личного пользования;</w:t>
      </w:r>
    </w:p>
    <w:p w:rsidR="00831D61" w:rsidRPr="00831D61" w:rsidRDefault="00831D61" w:rsidP="00831D61">
      <w:pPr>
        <w:numPr>
          <w:ilvl w:val="0"/>
          <w:numId w:val="1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операции</w:t>
      </w:r>
      <w:proofErr w:type="gram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с недвижимым имуществом, аренды и предоставления услуг;</w:t>
      </w:r>
    </w:p>
    <w:p w:rsidR="00831D61" w:rsidRPr="00831D61" w:rsidRDefault="00831D61" w:rsidP="00831D61">
      <w:pPr>
        <w:numPr>
          <w:ilvl w:val="0"/>
          <w:numId w:val="1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здравоохранение</w:t>
      </w:r>
      <w:proofErr w:type="gram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и предоставление социальных услуг;</w:t>
      </w:r>
    </w:p>
    <w:p w:rsidR="00831D61" w:rsidRDefault="00831D61" w:rsidP="00831D61">
      <w:pPr>
        <w:numPr>
          <w:ilvl w:val="0"/>
          <w:numId w:val="1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предоставление</w:t>
      </w:r>
      <w:proofErr w:type="gram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прочих коммунальных и социальных и персональных услуг.</w:t>
      </w:r>
    </w:p>
    <w:p w:rsidR="00831D61" w:rsidRPr="00831D61" w:rsidRDefault="00831D61" w:rsidP="00831D61">
      <w:p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</w:p>
    <w:p w:rsidR="00831D61" w:rsidRPr="00831D61" w:rsidRDefault="00831D61" w:rsidP="00831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b/>
          <w:color w:val="262525"/>
          <w:sz w:val="28"/>
          <w:szCs w:val="28"/>
          <w:bdr w:val="none" w:sz="0" w:space="0" w:color="auto" w:frame="1"/>
          <w:lang w:eastAsia="ru-RU"/>
        </w:rPr>
        <w:t>3.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p w:rsidR="00831D61" w:rsidRPr="00831D61" w:rsidRDefault="00831D61" w:rsidP="00831D6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В соответствии с Постановлением Правительства РФ от 17 июля 2019 г. № 915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некоторых актов Правительства Российской Федерации» и Указом Президента Российской Федерации от 25 апреля 2019 г. №193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численность занятых в сфере малого и среднего предпринимательства за 2021 год рассчитана согласно утвержденной методике.</w:t>
      </w:r>
    </w:p>
    <w:p w:rsidR="00831D61" w:rsidRPr="00831D61" w:rsidRDefault="00831D61" w:rsidP="00831D6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в городском округе за 2021 год составила: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2"/>
        <w:gridCol w:w="860"/>
      </w:tblGrid>
      <w:tr w:rsidR="00831D61" w:rsidRPr="00831D61" w:rsidTr="00831D61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Распределение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6403</w:t>
            </w:r>
          </w:p>
        </w:tc>
      </w:tr>
      <w:tr w:rsidR="00831D61" w:rsidRPr="00831D61" w:rsidTr="00831D61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</w:t>
            </w:r>
            <w:proofErr w:type="gramEnd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хозяйство, охота и лесное хозяйство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2430</w:t>
            </w:r>
          </w:p>
        </w:tc>
      </w:tr>
      <w:tr w:rsidR="00831D61" w:rsidRPr="00831D61" w:rsidTr="00831D61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обрабатывающие</w:t>
            </w:r>
            <w:proofErr w:type="gramEnd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</w:tr>
      <w:tr w:rsidR="00831D61" w:rsidRPr="00831D61" w:rsidTr="00831D61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</w:t>
            </w:r>
            <w:proofErr w:type="gram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831D61" w:rsidRPr="00831D61" w:rsidTr="00831D61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оптовая</w:t>
            </w:r>
            <w:proofErr w:type="gramEnd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1772</w:t>
            </w:r>
          </w:p>
        </w:tc>
      </w:tr>
      <w:tr w:rsidR="00831D61" w:rsidRPr="00831D61" w:rsidTr="00831D61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гостиницы</w:t>
            </w:r>
            <w:proofErr w:type="gramEnd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рестораны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31D61" w:rsidRPr="00831D61" w:rsidTr="00831D61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  <w:proofErr w:type="gramEnd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связь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</w:tc>
      </w:tr>
      <w:tr w:rsidR="00831D61" w:rsidRPr="00831D61" w:rsidTr="00831D61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операции</w:t>
            </w:r>
            <w:proofErr w:type="gramEnd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недвижимым имуществом, аренда и предоставление услуг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</w:tr>
      <w:tr w:rsidR="00831D61" w:rsidRPr="00831D61" w:rsidTr="00831D61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  <w:proofErr w:type="gram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831D61" w:rsidRPr="00831D61" w:rsidTr="00831D61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здравоохранение</w:t>
            </w:r>
            <w:proofErr w:type="gramEnd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предоставление социальных услуг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831D61" w:rsidRPr="00831D61" w:rsidTr="00831D61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  <w:proofErr w:type="gramEnd"/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виды экономической деятельности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</w:tbl>
    <w:p w:rsidR="00831D61" w:rsidRPr="00831D61" w:rsidRDefault="00831D61" w:rsidP="00831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bdr w:val="none" w:sz="0" w:space="0" w:color="auto" w:frame="1"/>
          <w:lang w:eastAsia="ru-RU"/>
        </w:rPr>
        <w:br/>
      </w:r>
      <w:r w:rsidRPr="00831D61">
        <w:rPr>
          <w:rFonts w:ascii="Times New Roman" w:eastAsia="Times New Roman" w:hAnsi="Times New Roman" w:cs="Times New Roman"/>
          <w:b/>
          <w:color w:val="262525"/>
          <w:sz w:val="28"/>
          <w:szCs w:val="28"/>
          <w:bdr w:val="none" w:sz="0" w:space="0" w:color="auto" w:frame="1"/>
          <w:lang w:eastAsia="ru-RU"/>
        </w:rPr>
        <w:t>4.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:rsidR="00831D61" w:rsidRPr="00831D61" w:rsidRDefault="00831D61" w:rsidP="00831D61">
      <w:pPr>
        <w:spacing w:after="0" w:line="240" w:lineRule="auto"/>
        <w:ind w:firstLine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Оборот товаров (работ, услуг), производимых субъектами малого и среднего предпринимательства по всем видам экономической деятельности в действующих ценах в 2021 году, составил 26,1 млрд. рублей, что больше соответствующего периода прошлого года на 0,6 млрд. рублей (2020 году -25,5 млрд. рублей), в том числе по видам экономической деятельности:</w:t>
      </w:r>
    </w:p>
    <w:p w:rsidR="00831D61" w:rsidRPr="00831D61" w:rsidRDefault="00831D61" w:rsidP="00831D61">
      <w:pPr>
        <w:numPr>
          <w:ilvl w:val="0"/>
          <w:numId w:val="2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сельское</w:t>
      </w:r>
      <w:proofErr w:type="gram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хозяйство – 5,0 млрд. рублей,</w:t>
      </w:r>
    </w:p>
    <w:p w:rsidR="00831D61" w:rsidRPr="00831D61" w:rsidRDefault="00831D61" w:rsidP="00831D61">
      <w:pPr>
        <w:numPr>
          <w:ilvl w:val="0"/>
          <w:numId w:val="2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обрабатывающие</w:t>
      </w:r>
      <w:proofErr w:type="gram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производства – 2,1 млрд. рублей,</w:t>
      </w:r>
    </w:p>
    <w:p w:rsidR="00831D61" w:rsidRPr="00831D61" w:rsidRDefault="00831D61" w:rsidP="00831D61">
      <w:pPr>
        <w:numPr>
          <w:ilvl w:val="0"/>
          <w:numId w:val="2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строительство</w:t>
      </w:r>
      <w:proofErr w:type="gram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– 0,7 млрд. рублей,</w:t>
      </w:r>
    </w:p>
    <w:p w:rsidR="00831D61" w:rsidRPr="00831D61" w:rsidRDefault="00831D61" w:rsidP="00831D61">
      <w:pPr>
        <w:numPr>
          <w:ilvl w:val="0"/>
          <w:numId w:val="2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оптовая</w:t>
      </w:r>
      <w:proofErr w:type="gram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и розничная торговля; ремонт автотранспортных средств, мотоциклов, бытовых изделий и предметов личного пользования – 11,9 млрд. рублей,</w:t>
      </w:r>
    </w:p>
    <w:p w:rsidR="00831D61" w:rsidRDefault="00831D61" w:rsidP="00831D61">
      <w:pPr>
        <w:numPr>
          <w:ilvl w:val="0"/>
          <w:numId w:val="2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прочие</w:t>
      </w:r>
      <w:proofErr w:type="gram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виды экономической деятельности- 6,4 млрд. рублей.</w:t>
      </w:r>
    </w:p>
    <w:p w:rsidR="00831D61" w:rsidRPr="00831D61" w:rsidRDefault="00831D61" w:rsidP="00831D61">
      <w:p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</w:p>
    <w:p w:rsidR="00831D61" w:rsidRPr="00831D61" w:rsidRDefault="00831D61" w:rsidP="00831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b/>
          <w:color w:val="262525"/>
          <w:sz w:val="28"/>
          <w:szCs w:val="28"/>
          <w:bdr w:val="none" w:sz="0" w:space="0" w:color="auto" w:frame="1"/>
          <w:lang w:eastAsia="ru-RU"/>
        </w:rPr>
        <w:t>5. О финансово-экономическом состоянии субъектов малого и среднего предпринимательства</w:t>
      </w:r>
    </w:p>
    <w:p w:rsidR="00831D61" w:rsidRPr="00831D61" w:rsidRDefault="00831D61" w:rsidP="00831D6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По данным Северо-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Кавказстата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в Новоалександровском городском округе по итогам 2021 года по крупным и средним предприятиям сложился положительный финансовый результат (прибыль минус убыток) и составил 2839,7 млн. руб. (2020 г. – прибыль в сумме 1864,1млн. руб.).</w:t>
      </w:r>
    </w:p>
    <w:p w:rsidR="00831D61" w:rsidRPr="00831D61" w:rsidRDefault="00831D61" w:rsidP="00831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Прибыль получена по следующим видам экономической деятельности:</w:t>
      </w:r>
    </w:p>
    <w:p w:rsidR="00831D61" w:rsidRPr="00831D61" w:rsidRDefault="00831D61" w:rsidP="00831D61">
      <w:pPr>
        <w:numPr>
          <w:ilvl w:val="0"/>
          <w:numId w:val="3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промышленное</w:t>
      </w:r>
      <w:proofErr w:type="gram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производство – 66,8 млн. рублей (2020 год – 70,8 млн. руб.);</w:t>
      </w:r>
    </w:p>
    <w:p w:rsidR="00831D61" w:rsidRPr="00831D61" w:rsidRDefault="00831D61" w:rsidP="00831D61">
      <w:pPr>
        <w:numPr>
          <w:ilvl w:val="0"/>
          <w:numId w:val="3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сельское</w:t>
      </w:r>
      <w:proofErr w:type="gram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хозяйство – 2520,7 млн. рублей (2020г. – 1645,9 млн. руб.);</w:t>
      </w:r>
    </w:p>
    <w:p w:rsidR="00831D61" w:rsidRPr="00831D61" w:rsidRDefault="00831D61" w:rsidP="00831D61">
      <w:pPr>
        <w:numPr>
          <w:ilvl w:val="0"/>
          <w:numId w:val="3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proofErr w:type="gram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торговля</w:t>
      </w:r>
      <w:proofErr w:type="gram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оптовая и розничная – 211,3 млн. рублей (2020г. – 93,9 млн. руб.)</w:t>
      </w:r>
    </w:p>
    <w:p w:rsidR="00831D61" w:rsidRPr="00831D61" w:rsidRDefault="00831D61" w:rsidP="00831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Из 25 наблюдаемых предприятий, в 23 получена прибыль в сумме 2859,8 млн. руб. (2020 г. - прибыль получена в 20 наблюдаемых предприятиях в сумме 1897,9 млн. руб.).</w:t>
      </w:r>
    </w:p>
    <w:p w:rsidR="00831D61" w:rsidRPr="00831D61" w:rsidRDefault="00831D61" w:rsidP="00831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lastRenderedPageBreak/>
        <w:t>Доля прибыльных предприятий составила 92,0 % (2020 г. – 80,0 %).</w:t>
      </w:r>
    </w:p>
    <w:p w:rsidR="00831D61" w:rsidRDefault="00831D61" w:rsidP="00831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Убыток получен 2 предприятиями в сумме 20,0 млн. руб. (2020 г. – убыток в 5 - 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ти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предприятиях в сумме 33,7 млн. руб.).</w:t>
      </w:r>
    </w:p>
    <w:p w:rsidR="00831D61" w:rsidRPr="00831D61" w:rsidRDefault="00831D61" w:rsidP="00831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</w:p>
    <w:p w:rsidR="00831D61" w:rsidRPr="00831D61" w:rsidRDefault="00831D61" w:rsidP="00831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b/>
          <w:color w:val="262525"/>
          <w:sz w:val="28"/>
          <w:szCs w:val="28"/>
          <w:bdr w:val="none" w:sz="0" w:space="0" w:color="auto" w:frame="1"/>
          <w:lang w:eastAsia="ru-RU"/>
        </w:rPr>
        <w:t>6. Об организациях, образующих инфраструктуру поддержки субъектов малого и среднего предпринимательства в Ставропольском крае</w:t>
      </w:r>
    </w:p>
    <w:p w:rsidR="00831D61" w:rsidRDefault="009A4C4E" w:rsidP="00831D6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hyperlink r:id="rId6" w:tgtFrame="_blank" w:history="1">
        <w:r w:rsidR="00831D61" w:rsidRPr="00831D61">
          <w:rPr>
            <w:rFonts w:ascii="Times New Roman" w:eastAsia="Times New Roman" w:hAnsi="Times New Roman" w:cs="Times New Roman"/>
            <w:color w:val="2D578A"/>
            <w:sz w:val="28"/>
            <w:szCs w:val="28"/>
            <w:bdr w:val="none" w:sz="0" w:space="0" w:color="auto" w:frame="1"/>
            <w:lang w:eastAsia="ru-RU"/>
          </w:rPr>
          <w:t xml:space="preserve">Реестр организаций, образующих инфраструктуру поддержки субъектов малого и среднего предпринимательства на территории </w:t>
        </w:r>
        <w:proofErr w:type="spellStart"/>
        <w:r w:rsidR="00831D61" w:rsidRPr="00831D61">
          <w:rPr>
            <w:rFonts w:ascii="Times New Roman" w:eastAsia="Times New Roman" w:hAnsi="Times New Roman" w:cs="Times New Roman"/>
            <w:color w:val="2D578A"/>
            <w:sz w:val="28"/>
            <w:szCs w:val="28"/>
            <w:bdr w:val="none" w:sz="0" w:space="0" w:color="auto" w:frame="1"/>
            <w:lang w:eastAsia="ru-RU"/>
          </w:rPr>
          <w:t>Новоалександровского</w:t>
        </w:r>
        <w:proofErr w:type="spellEnd"/>
        <w:r w:rsidR="00831D61" w:rsidRPr="00831D61">
          <w:rPr>
            <w:rFonts w:ascii="Times New Roman" w:eastAsia="Times New Roman" w:hAnsi="Times New Roman" w:cs="Times New Roman"/>
            <w:color w:val="2D578A"/>
            <w:sz w:val="28"/>
            <w:szCs w:val="28"/>
            <w:bdr w:val="none" w:sz="0" w:space="0" w:color="auto" w:frame="1"/>
            <w:lang w:eastAsia="ru-RU"/>
          </w:rPr>
          <w:t xml:space="preserve"> городского округа Ставропольского края.</w:t>
        </w:r>
      </w:hyperlink>
    </w:p>
    <w:p w:rsidR="00831D61" w:rsidRPr="00831D61" w:rsidRDefault="00831D61" w:rsidP="00831D6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</w:p>
    <w:p w:rsidR="00831D61" w:rsidRPr="00831D61" w:rsidRDefault="00831D61" w:rsidP="00831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b/>
          <w:color w:val="262525"/>
          <w:sz w:val="28"/>
          <w:szCs w:val="28"/>
          <w:bdr w:val="none" w:sz="0" w:space="0" w:color="auto" w:frame="1"/>
          <w:lang w:eastAsia="ru-RU"/>
        </w:rPr>
        <w:t xml:space="preserve">7. О муниципальном имуществе, расположенном на территории </w:t>
      </w:r>
      <w:proofErr w:type="spellStart"/>
      <w:r w:rsidRPr="00831D61">
        <w:rPr>
          <w:rFonts w:ascii="Times New Roman" w:eastAsia="Times New Roman" w:hAnsi="Times New Roman" w:cs="Times New Roman"/>
          <w:b/>
          <w:color w:val="262525"/>
          <w:sz w:val="28"/>
          <w:szCs w:val="28"/>
          <w:bdr w:val="none" w:sz="0" w:space="0" w:color="auto" w:frame="1"/>
          <w:lang w:eastAsia="ru-RU"/>
        </w:rPr>
        <w:t>Новоалександровского</w:t>
      </w:r>
      <w:proofErr w:type="spellEnd"/>
      <w:r w:rsidRPr="00831D61">
        <w:rPr>
          <w:rFonts w:ascii="Times New Roman" w:eastAsia="Times New Roman" w:hAnsi="Times New Roman" w:cs="Times New Roman"/>
          <w:b/>
          <w:color w:val="262525"/>
          <w:sz w:val="28"/>
          <w:szCs w:val="28"/>
          <w:bdr w:val="none" w:sz="0" w:space="0" w:color="auto" w:frame="1"/>
          <w:lang w:eastAsia="ru-RU"/>
        </w:rPr>
        <w:t xml:space="preserve"> городского округа Ставропольского края, предназначенном для предоставления во владение и (или) в пользование на долгосрочной основе субъектам малого и среднего предпринимательства</w:t>
      </w:r>
    </w:p>
    <w:p w:rsidR="00831D61" w:rsidRPr="00831D61" w:rsidRDefault="009A4C4E" w:rsidP="00831D6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hyperlink r:id="rId7" w:tgtFrame="_blank" w:history="1">
        <w:r w:rsidR="00831D61" w:rsidRPr="00831D61">
          <w:rPr>
            <w:rFonts w:ascii="Times New Roman" w:eastAsia="Times New Roman" w:hAnsi="Times New Roman" w:cs="Times New Roman"/>
            <w:color w:val="2D578A"/>
            <w:sz w:val="28"/>
            <w:szCs w:val="28"/>
            <w:bdr w:val="none" w:sz="0" w:space="0" w:color="auto" w:frame="1"/>
            <w:lang w:eastAsia="ru-RU"/>
          </w:rPr>
          <w:t xml:space="preserve">Перечень неиспользуемого имущества и свободных земельных участков, находящихся в муниципальной собственности и расположенных на территории </w:t>
        </w:r>
        <w:proofErr w:type="spellStart"/>
        <w:r w:rsidR="00831D61" w:rsidRPr="00831D61">
          <w:rPr>
            <w:rFonts w:ascii="Times New Roman" w:eastAsia="Times New Roman" w:hAnsi="Times New Roman" w:cs="Times New Roman"/>
            <w:color w:val="2D578A"/>
            <w:sz w:val="28"/>
            <w:szCs w:val="28"/>
            <w:bdr w:val="none" w:sz="0" w:space="0" w:color="auto" w:frame="1"/>
            <w:lang w:eastAsia="ru-RU"/>
          </w:rPr>
          <w:t>Новоалександровского</w:t>
        </w:r>
        <w:proofErr w:type="spellEnd"/>
        <w:r w:rsidR="00831D61" w:rsidRPr="00831D61">
          <w:rPr>
            <w:rFonts w:ascii="Times New Roman" w:eastAsia="Times New Roman" w:hAnsi="Times New Roman" w:cs="Times New Roman"/>
            <w:color w:val="2D578A"/>
            <w:sz w:val="28"/>
            <w:szCs w:val="28"/>
            <w:bdr w:val="none" w:sz="0" w:space="0" w:color="auto" w:frame="1"/>
            <w:lang w:eastAsia="ru-RU"/>
          </w:rPr>
          <w:t xml:space="preserve"> городского округа Ставропольского края, предназначенных для предоставления во владение и (или) в пользование на долгосрочной основе.</w:t>
        </w:r>
      </w:hyperlink>
    </w:p>
    <w:p w:rsidR="00831D61" w:rsidRDefault="00831D61" w:rsidP="00831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bdr w:val="none" w:sz="0" w:space="0" w:color="auto" w:frame="1"/>
          <w:lang w:eastAsia="ru-RU"/>
        </w:rPr>
      </w:pPr>
    </w:p>
    <w:p w:rsidR="00831D61" w:rsidRPr="00831D61" w:rsidRDefault="00831D61" w:rsidP="00831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b/>
          <w:color w:val="262525"/>
          <w:sz w:val="28"/>
          <w:szCs w:val="28"/>
          <w:bdr w:val="none" w:sz="0" w:space="0" w:color="auto" w:frame="1"/>
          <w:lang w:eastAsia="ru-RU"/>
        </w:rPr>
        <w:t>8.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31D61" w:rsidRDefault="009A4C4E" w:rsidP="00831D61">
      <w:pPr>
        <w:numPr>
          <w:ilvl w:val="0"/>
          <w:numId w:val="4"/>
        </w:num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hyperlink r:id="rId8" w:tgtFrame="_blank" w:history="1">
        <w:r w:rsidR="00831D61" w:rsidRPr="00831D61">
          <w:rPr>
            <w:rFonts w:ascii="Times New Roman" w:eastAsia="Times New Roman" w:hAnsi="Times New Roman" w:cs="Times New Roman"/>
            <w:color w:val="2D578A"/>
            <w:sz w:val="28"/>
            <w:szCs w:val="28"/>
            <w:bdr w:val="none" w:sz="0" w:space="0" w:color="auto" w:frame="1"/>
            <w:lang w:eastAsia="ru-RU"/>
          </w:rPr>
          <w:t>Финансовая поддержка</w:t>
        </w:r>
      </w:hyperlink>
    </w:p>
    <w:p w:rsidR="00831D61" w:rsidRPr="00831D61" w:rsidRDefault="00831D61" w:rsidP="00831D61">
      <w:p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</w:p>
    <w:p w:rsidR="00831D61" w:rsidRPr="00831D61" w:rsidRDefault="00831D61" w:rsidP="00831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b/>
          <w:color w:val="262525"/>
          <w:sz w:val="28"/>
          <w:szCs w:val="28"/>
          <w:bdr w:val="none" w:sz="0" w:space="0" w:color="auto" w:frame="1"/>
          <w:lang w:eastAsia="ru-RU"/>
        </w:rPr>
        <w:t>9. Об иной необходимой для развития субъектов малого и среднего предпринимательства информацией</w:t>
      </w:r>
    </w:p>
    <w:p w:rsidR="00831D61" w:rsidRPr="00831D61" w:rsidRDefault="00831D61" w:rsidP="00831D6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Доля налоговых поступлений в бюджет городского округа от деятельности субъектов малого и среднего предпринимательства в 202</w:t>
      </w:r>
      <w:r w:rsidR="005C7B40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1</w:t>
      </w: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году составила 31% (в 2020 году 26 %).</w:t>
      </w:r>
    </w:p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5662"/>
        <w:gridCol w:w="1188"/>
        <w:gridCol w:w="1204"/>
        <w:gridCol w:w="1104"/>
      </w:tblGrid>
      <w:tr w:rsidR="00831D61" w:rsidRPr="00831D61" w:rsidTr="00831D61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9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608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1D61" w:rsidRPr="00831D61" w:rsidRDefault="00831D61" w:rsidP="009A4C4E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2020 г. </w:t>
            </w:r>
            <w:bookmarkStart w:id="0" w:name="_GoBack"/>
            <w:bookmarkEnd w:id="0"/>
          </w:p>
        </w:tc>
        <w:tc>
          <w:tcPr>
            <w:tcW w:w="56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2021 г. </w:t>
            </w:r>
          </w:p>
        </w:tc>
      </w:tr>
      <w:tr w:rsidR="00831D61" w:rsidRPr="00831D61" w:rsidTr="00831D61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9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608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346,7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336,3</w:t>
            </w:r>
          </w:p>
        </w:tc>
        <w:tc>
          <w:tcPr>
            <w:tcW w:w="56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413,1</w:t>
            </w:r>
          </w:p>
        </w:tc>
      </w:tr>
      <w:tr w:rsidR="00831D61" w:rsidRPr="00831D61" w:rsidTr="00831D61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608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</w:t>
            </w:r>
          </w:p>
        </w:tc>
        <w:tc>
          <w:tcPr>
            <w:tcW w:w="56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831D61" w:rsidRPr="00831D61" w:rsidRDefault="00831D61" w:rsidP="00831D61">
            <w:pPr>
              <w:spacing w:before="100" w:beforeAutospacing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</w:t>
            </w:r>
          </w:p>
        </w:tc>
      </w:tr>
    </w:tbl>
    <w:p w:rsidR="00831D61" w:rsidRPr="00831D61" w:rsidRDefault="00831D61" w:rsidP="005A5E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lastRenderedPageBreak/>
        <w:br/>
      </w:r>
      <w:r w:rsidR="005A5E02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          </w:t>
      </w: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Сегодня работают разные механизмы поддержки субъектов малого и среднего предпринимательства. 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Новоалександровский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городской округ Ставропольского края является одним из наиболее успешных в Ставропольском крае, с нереализованным потенциалом в сфере производства и переработки.</w:t>
      </w:r>
    </w:p>
    <w:p w:rsidR="00831D61" w:rsidRPr="00831D61" w:rsidRDefault="00831D61" w:rsidP="005A5E0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В соответствии с постановлением Правительства Ставропольского края от 29 января 2014 года № 19-п «Об утверждении порядка оказания государственной социальной помощи населению Ставропольского края на основании социального контракта, в 2021 году на осуществление предпринимательской деятельности и вновь открытие предпринимательской деятельности оказана поддержка в сумме 9 млн. 200,6 тыс. рублей: 35 чел. по 250 тыс. рублей в сумме 8 млн. 750 тыс. рублей, из которых 16 чел. прошли обучение на сумму 450,6 тыс. рублей.</w:t>
      </w:r>
    </w:p>
    <w:p w:rsidR="00831D61" w:rsidRPr="00831D61" w:rsidRDefault="00831D61" w:rsidP="005A5E0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Некоммерческой организацией «Фонд поддержки предпринимательства в Ставропольском крае» оказывается всесторонняя информационно-консультационная образовательная помощь, сопровождение в формировании пакета документов для участия в конкурсах на получение государственной поддержки, помощь в разработке бизнес-планов. Так в 2021 году консультационные и образовательные услуги получили 113 субъектов малого и среднего предпринимательства, за соответствующий период прошлого года -112 субъектов малого и среднего предпринимательства.</w:t>
      </w:r>
    </w:p>
    <w:p w:rsidR="00831D61" w:rsidRPr="00831D61" w:rsidRDefault="00831D61" w:rsidP="005A5E0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В 2020 году ГУП СК «Гарантийный фонд Ставропольского края» представлены поручительства 4 субъектам малого и среднего предпринимательства на сумму 80,8 </w:t>
      </w:r>
      <w:r w:rsidR="005A5C00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млн.</w:t>
      </w: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рублей, за соответствующий период прошлого года 5 поручительств на сумму 45,7 </w:t>
      </w:r>
      <w:r w:rsidR="005A5C00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млн.</w:t>
      </w: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рублей.</w:t>
      </w:r>
    </w:p>
    <w:p w:rsidR="00831D61" w:rsidRPr="00831D61" w:rsidRDefault="00831D61" w:rsidP="005A5E0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По состоянию на 01.01.2022г. НМО «Фонд микрофинансирования субъектов малого и среднего предпринимательства в Ставропольском крае» (далее – Фонд) выдал 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микрозаймов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21 индивидуальным предпринимателям в сумме 33,9 млн. рублей, за соответствующей период прошлого года - 29 индивидуальным предпринимателям на сумму 38,5 млн. рублей.</w:t>
      </w:r>
    </w:p>
    <w:p w:rsidR="00831D61" w:rsidRPr="00831D61" w:rsidRDefault="00831D61" w:rsidP="005A5E0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За период работы Фонда (с декабря 2010 года) выдано 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микрозаймов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178 субъектам малого и среднего предпринимательства НМР СК на сумму 163,6 млн. рублей.</w:t>
      </w:r>
    </w:p>
    <w:p w:rsidR="00831D61" w:rsidRPr="00831D61" w:rsidRDefault="00831D61" w:rsidP="005A5E0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В соответствии с краевым законодательством, а также в рамках Государственной программы «Развития сельского хозяйства и регулирования рынков сельхозпродукции, сырья и продовольствия» в 2021 году господдержку получили 92 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сельсхозтоваропроизводителя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на сумму 218,4 млн. рублей, в том числе: 67 ИП глава КФХ на сумму - 25,7 млн. рублей, 20 крупных 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сельхозтоваропроизводителей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на сумму - 183,1 млн. рублей, 4 ИП на сумму 6,8 млн. рублей и 1 сельхозкооператив на сумму - 2,8 млн. рублей (2020 г. - 63 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сельсхозтоваропроизводителя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на сумму 126,5 млн. рублей: в том числе: 45 ИП глава КФХ на сумму - 9,2 млн. рублей, 10 крупных 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сельхозтоваропроизводителей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на сумму -117,3 млн. рублей).</w:t>
      </w:r>
    </w:p>
    <w:p w:rsidR="00831D61" w:rsidRPr="00831D61" w:rsidRDefault="00831D61" w:rsidP="00831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lastRenderedPageBreak/>
        <w:t>В 2021 году по программе «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Агростартап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» предоставлены гранты 2 фермерам на развитие птицеводства на сумму 6 млн. рублей (2020г. - 1 грант на сумму 3 млн. рублей).</w:t>
      </w:r>
    </w:p>
    <w:p w:rsidR="00831D61" w:rsidRPr="00831D61" w:rsidRDefault="00831D61" w:rsidP="005A5E0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Администрация 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Новоалександровского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городского округа Ставропольского края на постоянной основе оказывает консультационные услуги субъектам малого и среднего предпринимательства. Совместно с министерствами, ведомствами и различными фондами Ставропольского края регулярно проводятся встречи, обучающие семинары, «круглые столы» для предпринимателей городского округа с ведущими специалистами в различных отраслях, в 2021 году проведено - 17 семинаров, в которых приняли участие 560 человек (2020 г. -17 семинаров, приняло участие более 985 человек.), также семинары и круглые столы проводились в режиме видеоконференцсвязи, принято участие в 27 мероприятиях.</w:t>
      </w:r>
    </w:p>
    <w:p w:rsidR="00831D61" w:rsidRPr="00831D61" w:rsidRDefault="00831D61" w:rsidP="005A5E0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</w:pPr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Информация о малом и среднем предпринимательстве городского округа, их достижениях в развитии собственного бизнеса в течении 2021 года размещалась на официальном портале 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Новоалександровского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 xml:space="preserve"> городского округа Ставропольского края, в сети Интернет «</w:t>
      </w:r>
      <w:proofErr w:type="spellStart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Инстаграм</w:t>
      </w:r>
      <w:proofErr w:type="spellEnd"/>
      <w:r w:rsidRPr="00831D61">
        <w:rPr>
          <w:rFonts w:ascii="Times New Roman" w:eastAsia="Times New Roman" w:hAnsi="Times New Roman" w:cs="Times New Roman"/>
          <w:color w:val="262525"/>
          <w:sz w:val="28"/>
          <w:szCs w:val="28"/>
          <w:lang w:eastAsia="ru-RU"/>
        </w:rPr>
        <w:t>» и районной газете «Знамя труда».</w:t>
      </w:r>
    </w:p>
    <w:p w:rsidR="006F308C" w:rsidRPr="00831D61" w:rsidRDefault="006F308C" w:rsidP="0083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308C" w:rsidRPr="00831D61" w:rsidSect="009452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97C0F"/>
    <w:multiLevelType w:val="multilevel"/>
    <w:tmpl w:val="201A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23EF3"/>
    <w:multiLevelType w:val="multilevel"/>
    <w:tmpl w:val="4E12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5039A9"/>
    <w:multiLevelType w:val="multilevel"/>
    <w:tmpl w:val="97F2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F352E6"/>
    <w:multiLevelType w:val="multilevel"/>
    <w:tmpl w:val="F71A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7D"/>
    <w:rsid w:val="005A5C00"/>
    <w:rsid w:val="005A5E02"/>
    <w:rsid w:val="005C7B40"/>
    <w:rsid w:val="006F308C"/>
    <w:rsid w:val="00831D61"/>
    <w:rsid w:val="009452C4"/>
    <w:rsid w:val="009A4C4E"/>
    <w:rsid w:val="00CA0E9F"/>
    <w:rsid w:val="00F3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43CA3-C32C-4D40-B31E-735FD7D3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alexandrovsk.ru/ekonomika/strategicheskoe-planirovanie/munitsipalnye-programmy/?PAGEN_1=4&amp;SIZEN_1=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alexandrovsk.ru/ekonomika/podderzhka-predprinimatelst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alexandrovsk.ru/files/reestr-org.docx" TargetMode="External"/><Relationship Id="rId5" Type="http://schemas.openxmlformats.org/officeDocument/2006/relationships/hyperlink" Target="http://www.consultant.ru/document/cons_doc_LAW_5214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1932</Words>
  <Characters>11018</Characters>
  <Application>Microsoft Office Word</Application>
  <DocSecurity>0</DocSecurity>
  <Lines>91</Lines>
  <Paragraphs>25</Paragraphs>
  <ScaleCrop>false</ScaleCrop>
  <Company/>
  <LinksUpToDate>false</LinksUpToDate>
  <CharactersWithSpaces>12925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Селюкова</dc:creator>
  <cp:keywords/>
  <dc:description/>
  <cp:lastModifiedBy>Екатерина Селюкова</cp:lastModifiedBy>
  <cp:revision>7</cp:revision>
  <dcterms:created xsi:type="dcterms:W3CDTF">2023-04-04T07:38:00Z</dcterms:created>
  <dcterms:modified xsi:type="dcterms:W3CDTF">2023-04-06T07:52:00Z</dcterms:modified>
</cp:coreProperties>
</file>