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AA" w:rsidRDefault="002A0AAA" w:rsidP="00A139CC">
      <w:pPr>
        <w:widowControl/>
        <w:autoSpaceDE/>
        <w:adjustRightInd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</w:t>
      </w:r>
      <w:r w:rsidRPr="002A0AAA">
        <w:rPr>
          <w:sz w:val="28"/>
          <w:szCs w:val="28"/>
        </w:rPr>
        <w:t>нформацию о требованиях к содержанию, выгулу домашних животных</w:t>
      </w:r>
      <w:r>
        <w:rPr>
          <w:sz w:val="28"/>
          <w:szCs w:val="28"/>
        </w:rPr>
        <w:t>.</w:t>
      </w:r>
    </w:p>
    <w:p w:rsidR="002A0AAA" w:rsidRPr="00C01E09" w:rsidRDefault="002A0AAA" w:rsidP="00A139CC">
      <w:pPr>
        <w:widowControl/>
        <w:autoSpaceDE/>
        <w:adjustRightInd/>
        <w:ind w:firstLine="708"/>
        <w:jc w:val="both"/>
        <w:rPr>
          <w:sz w:val="28"/>
          <w:szCs w:val="28"/>
        </w:rPr>
      </w:pPr>
    </w:p>
    <w:p w:rsidR="00A139CC" w:rsidRPr="00C01E09" w:rsidRDefault="001B1C1B" w:rsidP="00C01E09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комиссия</w:t>
      </w:r>
      <w:r w:rsidR="00A139CC" w:rsidRPr="00C01E09">
        <w:rPr>
          <w:sz w:val="28"/>
          <w:szCs w:val="28"/>
        </w:rPr>
        <w:t xml:space="preserve"> администрации Новоалександровского муниципального округа Ставропольского края извещает о том, что Постановлением Правительства Ставропольского края от 24.07.2023 N 449-п "Об утверждении Дополнительных требований к содержанию домашних животных, в том числе к их выгулу, на территории Ставропольского края"</w:t>
      </w:r>
      <w:r w:rsidR="0008251C" w:rsidRPr="00C01E09">
        <w:rPr>
          <w:sz w:val="28"/>
          <w:szCs w:val="28"/>
        </w:rPr>
        <w:t xml:space="preserve"> утверждены следующие требования:</w:t>
      </w:r>
    </w:p>
    <w:p w:rsidR="00A139CC" w:rsidRPr="00C01E09" w:rsidRDefault="0008251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>-</w:t>
      </w:r>
      <w:r w:rsidR="00A139CC" w:rsidRPr="00C01E09">
        <w:rPr>
          <w:sz w:val="28"/>
          <w:szCs w:val="28"/>
        </w:rPr>
        <w:t xml:space="preserve"> </w:t>
      </w:r>
      <w:r w:rsidR="00DA4AE8" w:rsidRPr="00C01E09">
        <w:rPr>
          <w:sz w:val="28"/>
          <w:szCs w:val="28"/>
        </w:rPr>
        <w:t>с</w:t>
      </w:r>
      <w:r w:rsidR="00A139CC" w:rsidRPr="00C01E09">
        <w:rPr>
          <w:sz w:val="28"/>
          <w:szCs w:val="28"/>
        </w:rPr>
        <w:t>одержание собак на территории домовладений, территории ведения гражданами садоводства или огородничества для собственных нужд, территории организаций (за исключением содержания в служебных целях) осуществляется на привязи или в вольере, позволяющих обеспечить безопасность окружающих граждан</w:t>
      </w:r>
      <w:r w:rsidR="00DA4AE8" w:rsidRPr="00C01E09">
        <w:rPr>
          <w:sz w:val="28"/>
          <w:szCs w:val="28"/>
        </w:rPr>
        <w:t>;</w:t>
      </w:r>
      <w:r w:rsidR="00A139CC" w:rsidRPr="00C01E09">
        <w:rPr>
          <w:sz w:val="28"/>
          <w:szCs w:val="28"/>
        </w:rPr>
        <w:t xml:space="preserve"> </w:t>
      </w:r>
    </w:p>
    <w:p w:rsidR="00A139CC" w:rsidRPr="00C01E09" w:rsidRDefault="0008251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- </w:t>
      </w:r>
      <w:r w:rsidR="00DA4AE8" w:rsidRPr="00C01E09">
        <w:rPr>
          <w:sz w:val="28"/>
          <w:szCs w:val="28"/>
        </w:rPr>
        <w:t>д</w:t>
      </w:r>
      <w:r w:rsidR="00A139CC" w:rsidRPr="00C01E09">
        <w:rPr>
          <w:sz w:val="28"/>
          <w:szCs w:val="28"/>
        </w:rPr>
        <w:t>опускается содержание собак на указанных территориях без привязи и вне вольера в случае, если данные территории огорожены способом, не допускающим самостоятельный выход собаки за их пределы</w:t>
      </w:r>
      <w:r w:rsidR="00DA4AE8" w:rsidRPr="00C01E09">
        <w:rPr>
          <w:sz w:val="28"/>
          <w:szCs w:val="28"/>
        </w:rPr>
        <w:t>;</w:t>
      </w:r>
      <w:r w:rsidR="00A139CC" w:rsidRPr="00C01E09">
        <w:rPr>
          <w:sz w:val="28"/>
          <w:szCs w:val="28"/>
        </w:rPr>
        <w:t xml:space="preserve"> </w:t>
      </w:r>
    </w:p>
    <w:p w:rsidR="00A139CC" w:rsidRPr="00C01E09" w:rsidRDefault="0008251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- </w:t>
      </w:r>
      <w:r w:rsidR="00DA4AE8" w:rsidRPr="00C01E09">
        <w:rPr>
          <w:sz w:val="28"/>
          <w:szCs w:val="28"/>
        </w:rPr>
        <w:t>п</w:t>
      </w:r>
      <w:r w:rsidR="00A139CC" w:rsidRPr="00C01E09">
        <w:rPr>
          <w:sz w:val="28"/>
          <w:szCs w:val="28"/>
        </w:rPr>
        <w:t>ри выгуле собак их необходимо вести на поводке, длина которого составляет не более 1,5 метра</w:t>
      </w:r>
      <w:r w:rsidR="00DA4AE8" w:rsidRPr="00C01E09">
        <w:rPr>
          <w:sz w:val="28"/>
          <w:szCs w:val="28"/>
        </w:rPr>
        <w:t>;</w:t>
      </w:r>
      <w:r w:rsidR="00A139CC" w:rsidRPr="00C01E09">
        <w:rPr>
          <w:sz w:val="28"/>
          <w:szCs w:val="28"/>
        </w:rPr>
        <w:t xml:space="preserve"> </w:t>
      </w:r>
    </w:p>
    <w:p w:rsidR="00C01E09" w:rsidRPr="00C01E09" w:rsidRDefault="0008251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- </w:t>
      </w:r>
      <w:r w:rsidR="00DA4AE8" w:rsidRPr="00C01E09">
        <w:rPr>
          <w:sz w:val="28"/>
          <w:szCs w:val="28"/>
        </w:rPr>
        <w:t>н</w:t>
      </w:r>
      <w:r w:rsidR="00A139CC" w:rsidRPr="00C01E09">
        <w:rPr>
          <w:sz w:val="28"/>
          <w:szCs w:val="28"/>
        </w:rPr>
        <w:t>ахождение домашних животных в зданиях (помещениях), занимаемых магазинами (за исключением зоомагазинов), предприятиями общественного питания, медицинскими организациями и образовательными организациями, организациями культуры, а также иными организациями, при входе в которые размещена информация о запрете посещения с домашними животными (кроме случаев сопровождения граждан собаками-проводниками), не допускается</w:t>
      </w:r>
      <w:r w:rsidR="00DA4AE8" w:rsidRPr="00C01E09">
        <w:rPr>
          <w:sz w:val="28"/>
          <w:szCs w:val="28"/>
        </w:rPr>
        <w:t>;</w:t>
      </w:r>
      <w:r w:rsidR="00A139CC" w:rsidRPr="00C01E09">
        <w:rPr>
          <w:sz w:val="28"/>
          <w:szCs w:val="28"/>
        </w:rPr>
        <w:t xml:space="preserve"> </w:t>
      </w:r>
    </w:p>
    <w:p w:rsidR="00A139CC" w:rsidRPr="00C01E09" w:rsidRDefault="0008251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>-</w:t>
      </w:r>
      <w:r w:rsidR="00A139CC" w:rsidRPr="00C01E09">
        <w:rPr>
          <w:sz w:val="28"/>
          <w:szCs w:val="28"/>
        </w:rPr>
        <w:t xml:space="preserve"> </w:t>
      </w:r>
      <w:r w:rsidR="00DA4AE8" w:rsidRPr="00C01E09">
        <w:rPr>
          <w:sz w:val="28"/>
          <w:szCs w:val="28"/>
        </w:rPr>
        <w:t>н</w:t>
      </w:r>
      <w:r w:rsidR="00A139CC" w:rsidRPr="00C01E09">
        <w:rPr>
          <w:sz w:val="28"/>
          <w:szCs w:val="28"/>
        </w:rPr>
        <w:t>е допускается выгул собак без сопровождения их владельцем либо лицом, его заменяющим</w:t>
      </w:r>
      <w:r w:rsidR="00DA4AE8" w:rsidRPr="00C01E09">
        <w:rPr>
          <w:sz w:val="28"/>
          <w:szCs w:val="28"/>
        </w:rPr>
        <w:t>;</w:t>
      </w:r>
      <w:r w:rsidR="00A139CC" w:rsidRPr="00C01E09">
        <w:rPr>
          <w:sz w:val="28"/>
          <w:szCs w:val="28"/>
        </w:rPr>
        <w:t xml:space="preserve"> </w:t>
      </w:r>
    </w:p>
    <w:p w:rsidR="0008251C" w:rsidRPr="00C01E09" w:rsidRDefault="00DA4AE8" w:rsidP="00DA4AE8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 </w:t>
      </w:r>
      <w:r w:rsidR="0008251C" w:rsidRPr="00C01E09">
        <w:rPr>
          <w:sz w:val="28"/>
          <w:szCs w:val="28"/>
        </w:rPr>
        <w:t>-</w:t>
      </w:r>
      <w:r w:rsidR="00A139CC" w:rsidRPr="00C01E09">
        <w:rPr>
          <w:sz w:val="28"/>
          <w:szCs w:val="28"/>
        </w:rPr>
        <w:t xml:space="preserve"> </w:t>
      </w:r>
      <w:r w:rsidRPr="00C01E09">
        <w:rPr>
          <w:sz w:val="28"/>
          <w:szCs w:val="28"/>
        </w:rPr>
        <w:t>в</w:t>
      </w:r>
      <w:r w:rsidR="0008251C" w:rsidRPr="00C01E09">
        <w:rPr>
          <w:sz w:val="28"/>
          <w:szCs w:val="28"/>
        </w:rPr>
        <w:t>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</w:t>
      </w:r>
      <w:r w:rsidRPr="00C01E09">
        <w:rPr>
          <w:sz w:val="28"/>
          <w:szCs w:val="28"/>
        </w:rPr>
        <w:t>;</w:t>
      </w:r>
    </w:p>
    <w:p w:rsidR="0008251C" w:rsidRPr="0008251C" w:rsidRDefault="0008251C" w:rsidP="00DA4AE8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- </w:t>
      </w:r>
      <w:r w:rsidR="00DA4AE8" w:rsidRPr="00C01E09">
        <w:rPr>
          <w:sz w:val="28"/>
          <w:szCs w:val="28"/>
        </w:rPr>
        <w:t>п</w:t>
      </w:r>
      <w:r w:rsidRPr="0008251C">
        <w:rPr>
          <w:sz w:val="28"/>
          <w:szCs w:val="28"/>
        </w:rPr>
        <w:t xml:space="preserve">ри выгуле домашнего животного, за исключением собаки-проводника, сопровождающей инвалида по зрению, необходимо соблюдать следующие требования: </w:t>
      </w:r>
    </w:p>
    <w:p w:rsidR="0008251C" w:rsidRPr="0008251C" w:rsidRDefault="0008251C" w:rsidP="00DA4AE8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08251C">
        <w:rPr>
          <w:sz w:val="28"/>
          <w:szCs w:val="28"/>
        </w:rPr>
        <w:t xml:space="preserve"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 </w:t>
      </w:r>
    </w:p>
    <w:p w:rsidR="0008251C" w:rsidRPr="0008251C" w:rsidRDefault="00DA4AE8" w:rsidP="00DA4AE8">
      <w:pPr>
        <w:widowControl/>
        <w:autoSpaceDE/>
        <w:adjustRightInd/>
        <w:spacing w:line="288" w:lineRule="atLeast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 </w:t>
      </w:r>
      <w:r w:rsidRPr="00C01E09">
        <w:rPr>
          <w:sz w:val="28"/>
          <w:szCs w:val="28"/>
        </w:rPr>
        <w:tab/>
      </w:r>
      <w:r w:rsidR="0008251C" w:rsidRPr="0008251C">
        <w:rPr>
          <w:sz w:val="28"/>
          <w:szCs w:val="28"/>
        </w:rPr>
        <w:t xml:space="preserve">2) обеспечивать уборку продуктов жизнедеятельности животного в местах и на территориях общего пользования; </w:t>
      </w:r>
    </w:p>
    <w:p w:rsidR="0008251C" w:rsidRPr="0008251C" w:rsidRDefault="0008251C" w:rsidP="00DA4AE8">
      <w:pPr>
        <w:widowControl/>
        <w:autoSpaceDE/>
        <w:adjustRightInd/>
        <w:spacing w:line="288" w:lineRule="atLeast"/>
        <w:jc w:val="both"/>
        <w:rPr>
          <w:sz w:val="28"/>
          <w:szCs w:val="28"/>
        </w:rPr>
      </w:pPr>
      <w:r w:rsidRPr="0008251C">
        <w:rPr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</w:t>
      </w:r>
      <w:r w:rsidR="00C01E09" w:rsidRPr="00C01E09">
        <w:rPr>
          <w:sz w:val="28"/>
          <w:szCs w:val="28"/>
        </w:rPr>
        <w:t>;</w:t>
      </w:r>
      <w:r w:rsidRPr="0008251C">
        <w:rPr>
          <w:sz w:val="28"/>
          <w:szCs w:val="28"/>
        </w:rPr>
        <w:t xml:space="preserve"> </w:t>
      </w:r>
    </w:p>
    <w:p w:rsidR="0008251C" w:rsidRPr="0008251C" w:rsidRDefault="0008251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>-</w:t>
      </w:r>
      <w:r w:rsidRPr="0008251C">
        <w:rPr>
          <w:sz w:val="28"/>
          <w:szCs w:val="28"/>
        </w:rPr>
        <w:t xml:space="preserve"> </w:t>
      </w:r>
      <w:r w:rsidR="00C01E09" w:rsidRPr="00C01E09">
        <w:rPr>
          <w:sz w:val="28"/>
          <w:szCs w:val="28"/>
        </w:rPr>
        <w:t>в</w:t>
      </w:r>
      <w:r w:rsidRPr="0008251C">
        <w:rPr>
          <w:sz w:val="28"/>
          <w:szCs w:val="28"/>
        </w:rPr>
        <w:t xml:space="preserve">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</w:t>
      </w:r>
      <w:r w:rsidRPr="0008251C">
        <w:rPr>
          <w:sz w:val="28"/>
          <w:szCs w:val="28"/>
        </w:rPr>
        <w:lastRenderedPageBreak/>
        <w:t>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</w:t>
      </w:r>
      <w:r w:rsidR="00C01E09" w:rsidRPr="00C01E09">
        <w:rPr>
          <w:sz w:val="28"/>
          <w:szCs w:val="28"/>
        </w:rPr>
        <w:t>;</w:t>
      </w:r>
      <w:r w:rsidRPr="0008251C">
        <w:rPr>
          <w:sz w:val="28"/>
          <w:szCs w:val="28"/>
        </w:rPr>
        <w:t xml:space="preserve"> </w:t>
      </w:r>
    </w:p>
    <w:p w:rsidR="00A139CC" w:rsidRPr="00C01E09" w:rsidRDefault="0008251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>-</w:t>
      </w:r>
      <w:r w:rsidR="00A139CC" w:rsidRPr="00C01E09">
        <w:rPr>
          <w:sz w:val="28"/>
          <w:szCs w:val="28"/>
        </w:rPr>
        <w:t xml:space="preserve"> </w:t>
      </w:r>
      <w:r w:rsidR="00C01E09" w:rsidRPr="00C01E09">
        <w:rPr>
          <w:sz w:val="28"/>
          <w:szCs w:val="28"/>
        </w:rPr>
        <w:t>в</w:t>
      </w:r>
      <w:r w:rsidR="00A139CC" w:rsidRPr="00C01E09">
        <w:rPr>
          <w:sz w:val="28"/>
          <w:szCs w:val="28"/>
        </w:rPr>
        <w:t>о время выгула не допускается оставление домашнего животного без присмотра без соблюдения требований, обеспечивающих безопасность для жизни и здоровья людей, их имущества и самого домашнего животного</w:t>
      </w:r>
      <w:r w:rsidR="00C01E09" w:rsidRPr="00C01E09">
        <w:rPr>
          <w:sz w:val="28"/>
          <w:szCs w:val="28"/>
        </w:rPr>
        <w:t>;</w:t>
      </w:r>
      <w:r w:rsidR="00A139CC" w:rsidRPr="00C01E09">
        <w:rPr>
          <w:sz w:val="28"/>
          <w:szCs w:val="28"/>
        </w:rPr>
        <w:t xml:space="preserve"> </w:t>
      </w:r>
    </w:p>
    <w:p w:rsidR="00A139CC" w:rsidRPr="00C01E09" w:rsidRDefault="0008251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>-</w:t>
      </w:r>
      <w:r w:rsidR="00A139CC" w:rsidRPr="00C01E09">
        <w:rPr>
          <w:sz w:val="28"/>
          <w:szCs w:val="28"/>
        </w:rPr>
        <w:t xml:space="preserve"> </w:t>
      </w:r>
      <w:r w:rsidR="00C01E09" w:rsidRPr="00C01E09">
        <w:rPr>
          <w:sz w:val="28"/>
          <w:szCs w:val="28"/>
        </w:rPr>
        <w:t>н</w:t>
      </w:r>
      <w:r w:rsidR="00A139CC" w:rsidRPr="00C01E09">
        <w:rPr>
          <w:sz w:val="28"/>
          <w:szCs w:val="28"/>
        </w:rPr>
        <w:t>е допускается оставление домашнего животного без присмотра в салоне автотранспортного средства на период более 20 минут</w:t>
      </w:r>
      <w:r w:rsidR="00C01E09" w:rsidRPr="00C01E09">
        <w:rPr>
          <w:sz w:val="28"/>
          <w:szCs w:val="28"/>
        </w:rPr>
        <w:t>;</w:t>
      </w:r>
      <w:r w:rsidR="00A139CC" w:rsidRPr="00C01E09">
        <w:rPr>
          <w:sz w:val="28"/>
          <w:szCs w:val="28"/>
        </w:rPr>
        <w:t xml:space="preserve"> </w:t>
      </w:r>
    </w:p>
    <w:p w:rsidR="00A139CC" w:rsidRPr="00C01E09" w:rsidRDefault="00A139CC" w:rsidP="00DA4AE8">
      <w:pPr>
        <w:widowControl/>
        <w:autoSpaceDE/>
        <w:adjustRightInd/>
        <w:spacing w:line="288" w:lineRule="atLeast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 </w:t>
      </w:r>
      <w:r w:rsidR="00C01E09" w:rsidRPr="00C01E09">
        <w:rPr>
          <w:sz w:val="28"/>
          <w:szCs w:val="28"/>
        </w:rPr>
        <w:tab/>
      </w:r>
      <w:r w:rsidRPr="00C01E09">
        <w:rPr>
          <w:sz w:val="28"/>
          <w:szCs w:val="28"/>
        </w:rPr>
        <w:t xml:space="preserve">Запрещается выгул собак: </w:t>
      </w:r>
    </w:p>
    <w:p w:rsidR="00A139CC" w:rsidRPr="00C01E09" w:rsidRDefault="00A139C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1) лицами, находящимися в состоянии алкогольного, наркотического или иного токсического опьянения; </w:t>
      </w:r>
    </w:p>
    <w:p w:rsidR="00A139CC" w:rsidRPr="00C01E09" w:rsidRDefault="00A139C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2) лицами, признанными недееспособными на основании решения суда. </w:t>
      </w:r>
    </w:p>
    <w:p w:rsidR="00A139CC" w:rsidRPr="00C01E09" w:rsidRDefault="00A139CC" w:rsidP="00DA4AE8">
      <w:pPr>
        <w:widowControl/>
        <w:autoSpaceDE/>
        <w:adjustRightInd/>
        <w:spacing w:line="288" w:lineRule="atLeast"/>
        <w:jc w:val="both"/>
        <w:rPr>
          <w:sz w:val="28"/>
          <w:szCs w:val="28"/>
        </w:rPr>
      </w:pPr>
      <w:r w:rsidRPr="00C01E09">
        <w:rPr>
          <w:sz w:val="28"/>
          <w:szCs w:val="28"/>
        </w:rPr>
        <w:t xml:space="preserve">Запрещается выгул потенциально опасных собак, внесенных в </w:t>
      </w:r>
      <w:hyperlink r:id="rId5" w:history="1">
        <w:r w:rsidRPr="00C01E09">
          <w:rPr>
            <w:sz w:val="28"/>
            <w:szCs w:val="28"/>
          </w:rPr>
          <w:t>перечень</w:t>
        </w:r>
      </w:hyperlink>
      <w:r w:rsidRPr="00C01E09">
        <w:rPr>
          <w:sz w:val="28"/>
          <w:szCs w:val="28"/>
        </w:rPr>
        <w:t xml:space="preserve"> потенциально опасных собак, утвержденный постановлением Правительства Российской Федерации от 29 июля 2019 г. N 974, а также собак весом свыше 30 килограммов лицами младше 14 лет. </w:t>
      </w:r>
    </w:p>
    <w:p w:rsidR="00C01E09" w:rsidRPr="00C01E09" w:rsidRDefault="00C01E09" w:rsidP="00DA4AE8">
      <w:pPr>
        <w:widowControl/>
        <w:autoSpaceDE/>
        <w:adjustRightInd/>
        <w:spacing w:line="288" w:lineRule="atLeast"/>
        <w:jc w:val="both"/>
        <w:rPr>
          <w:sz w:val="28"/>
          <w:szCs w:val="28"/>
        </w:rPr>
      </w:pPr>
    </w:p>
    <w:p w:rsidR="00200E0E" w:rsidRPr="00C01E09" w:rsidRDefault="00A139C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C01E09">
        <w:rPr>
          <w:sz w:val="28"/>
          <w:szCs w:val="28"/>
        </w:rPr>
        <w:t>Нарушение настоящих Дополнительных требований влечет административную ответственность в соответствии с</w:t>
      </w:r>
      <w:r w:rsidR="00200E0E" w:rsidRPr="00C01E09">
        <w:rPr>
          <w:sz w:val="28"/>
          <w:szCs w:val="28"/>
        </w:rPr>
        <w:t>о</w:t>
      </w:r>
      <w:r w:rsidR="0008251C" w:rsidRPr="00C01E09">
        <w:rPr>
          <w:sz w:val="28"/>
          <w:szCs w:val="28"/>
        </w:rPr>
        <w:t xml:space="preserve"> </w:t>
      </w:r>
      <w:r w:rsidR="00200E0E" w:rsidRPr="00C01E09">
        <w:rPr>
          <w:sz w:val="28"/>
          <w:szCs w:val="28"/>
        </w:rPr>
        <w:t>с</w:t>
      </w:r>
      <w:r w:rsidRPr="00A139CC">
        <w:rPr>
          <w:sz w:val="28"/>
          <w:szCs w:val="28"/>
        </w:rPr>
        <w:t>тать</w:t>
      </w:r>
      <w:r w:rsidR="00200E0E" w:rsidRPr="00C01E09">
        <w:rPr>
          <w:sz w:val="28"/>
          <w:szCs w:val="28"/>
        </w:rPr>
        <w:t>ей</w:t>
      </w:r>
      <w:r w:rsidRPr="00A139CC">
        <w:rPr>
          <w:sz w:val="28"/>
          <w:szCs w:val="28"/>
        </w:rPr>
        <w:t xml:space="preserve"> 2.10. </w:t>
      </w:r>
      <w:r w:rsidR="00200E0E" w:rsidRPr="00C01E09">
        <w:rPr>
          <w:sz w:val="28"/>
          <w:szCs w:val="28"/>
        </w:rPr>
        <w:t xml:space="preserve">Закона Ставропольского края от 10.04.2008 N 20-кз "Об административных правонарушениях в Ставропольском крае"- </w:t>
      </w:r>
    </w:p>
    <w:p w:rsidR="00A139CC" w:rsidRPr="00A139CC" w:rsidRDefault="00A139C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r w:rsidRPr="00A139CC">
        <w:rPr>
          <w:sz w:val="28"/>
          <w:szCs w:val="28"/>
        </w:rPr>
        <w:t>Несоблюдение дополнительных требований к содержанию и выгулу домашних животных</w:t>
      </w:r>
    </w:p>
    <w:p w:rsidR="00A139CC" w:rsidRPr="00A139CC" w:rsidRDefault="00A139CC" w:rsidP="00DA4AE8">
      <w:pPr>
        <w:widowControl/>
        <w:autoSpaceDE/>
        <w:adjustRightInd/>
        <w:spacing w:line="288" w:lineRule="atLeast"/>
        <w:jc w:val="both"/>
        <w:rPr>
          <w:sz w:val="28"/>
          <w:szCs w:val="28"/>
        </w:rPr>
      </w:pPr>
      <w:r w:rsidRPr="00A139CC">
        <w:rPr>
          <w:sz w:val="28"/>
          <w:szCs w:val="28"/>
        </w:rPr>
        <w:t xml:space="preserve">  1. Несоблюдение дополнительных требований к содержанию домашних животных, установленных нормативными правовыми актами Ставропольского края, за исключением случая, предусмотренного </w:t>
      </w:r>
      <w:hyperlink w:anchor="p5" w:history="1">
        <w:r w:rsidRPr="00C01E09">
          <w:rPr>
            <w:sz w:val="28"/>
            <w:szCs w:val="28"/>
          </w:rPr>
          <w:t>частью 2</w:t>
        </w:r>
      </w:hyperlink>
      <w:r w:rsidRPr="00A139CC">
        <w:rPr>
          <w:sz w:val="28"/>
          <w:szCs w:val="28"/>
        </w:rPr>
        <w:t xml:space="preserve"> настоящей статьи, - </w:t>
      </w:r>
    </w:p>
    <w:p w:rsidR="00A139CC" w:rsidRPr="00A139CC" w:rsidRDefault="00A139C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proofErr w:type="gramStart"/>
      <w:r w:rsidRPr="00A139CC">
        <w:rPr>
          <w:sz w:val="28"/>
          <w:szCs w:val="28"/>
        </w:rPr>
        <w:t>влечет</w:t>
      </w:r>
      <w:proofErr w:type="gramEnd"/>
      <w:r w:rsidRPr="00A139CC">
        <w:rPr>
          <w:sz w:val="28"/>
          <w:szCs w:val="28"/>
        </w:rPr>
        <w:t xml:space="preserve">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пятнадцати тысяч рублей; на юридических лиц - от двадцати тысяч до восьмидесяти тысяч рублей. </w:t>
      </w:r>
    </w:p>
    <w:p w:rsidR="00A139CC" w:rsidRPr="00A139CC" w:rsidRDefault="00A139CC" w:rsidP="00DA4AE8">
      <w:pPr>
        <w:widowControl/>
        <w:autoSpaceDE/>
        <w:adjustRightInd/>
        <w:spacing w:line="288" w:lineRule="atLeast"/>
        <w:jc w:val="both"/>
        <w:rPr>
          <w:sz w:val="28"/>
          <w:szCs w:val="28"/>
        </w:rPr>
      </w:pPr>
      <w:bookmarkStart w:id="1" w:name="p5"/>
      <w:bookmarkEnd w:id="1"/>
      <w:r w:rsidRPr="00A139CC">
        <w:rPr>
          <w:sz w:val="28"/>
          <w:szCs w:val="28"/>
        </w:rPr>
        <w:t xml:space="preserve">2. Несоблюдение требований к выгулу домашних животных, установленных нормативными правовыми актами Ставропольского края, - </w:t>
      </w:r>
    </w:p>
    <w:p w:rsidR="00A139CC" w:rsidRPr="00A139CC" w:rsidRDefault="00A139CC" w:rsidP="00C01E09">
      <w:pPr>
        <w:widowControl/>
        <w:autoSpaceDE/>
        <w:adjustRightInd/>
        <w:spacing w:line="288" w:lineRule="atLeast"/>
        <w:ind w:firstLine="708"/>
        <w:jc w:val="both"/>
        <w:rPr>
          <w:sz w:val="28"/>
          <w:szCs w:val="28"/>
        </w:rPr>
      </w:pPr>
      <w:proofErr w:type="gramStart"/>
      <w:r w:rsidRPr="00A139CC">
        <w:rPr>
          <w:sz w:val="28"/>
          <w:szCs w:val="28"/>
        </w:rPr>
        <w:t>влечет</w:t>
      </w:r>
      <w:proofErr w:type="gramEnd"/>
      <w:r w:rsidRPr="00A139CC">
        <w:rPr>
          <w:sz w:val="28"/>
          <w:szCs w:val="28"/>
        </w:rPr>
        <w:t xml:space="preserve"> предупреждение или наложение административного штрафа на граждан в размере от одной тысячи до трех тысяч рублей. </w:t>
      </w:r>
    </w:p>
    <w:p w:rsidR="00A139CC" w:rsidRPr="00C01E09" w:rsidRDefault="00A139CC" w:rsidP="00DA4AE8">
      <w:pPr>
        <w:widowControl/>
        <w:autoSpaceDE/>
        <w:adjustRightInd/>
        <w:spacing w:line="288" w:lineRule="atLeast"/>
        <w:jc w:val="both"/>
        <w:rPr>
          <w:sz w:val="28"/>
          <w:szCs w:val="28"/>
        </w:rPr>
      </w:pPr>
    </w:p>
    <w:p w:rsidR="007722C8" w:rsidRPr="00C01E09" w:rsidRDefault="007722C8" w:rsidP="00B24FD7">
      <w:pPr>
        <w:jc w:val="right"/>
        <w:rPr>
          <w:sz w:val="28"/>
          <w:szCs w:val="28"/>
        </w:rPr>
      </w:pPr>
    </w:p>
    <w:sectPr w:rsidR="007722C8" w:rsidRPr="00C01E09" w:rsidSect="00FC211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BA"/>
    <w:rsid w:val="00000A14"/>
    <w:rsid w:val="00004C4F"/>
    <w:rsid w:val="00025E2D"/>
    <w:rsid w:val="00036897"/>
    <w:rsid w:val="00041421"/>
    <w:rsid w:val="000525E1"/>
    <w:rsid w:val="0008251C"/>
    <w:rsid w:val="000A3531"/>
    <w:rsid w:val="000A5EC0"/>
    <w:rsid w:val="000B07E2"/>
    <w:rsid w:val="000D036B"/>
    <w:rsid w:val="000F4887"/>
    <w:rsid w:val="000F5DC3"/>
    <w:rsid w:val="0010094B"/>
    <w:rsid w:val="0011138E"/>
    <w:rsid w:val="0011411F"/>
    <w:rsid w:val="00132F20"/>
    <w:rsid w:val="00137E26"/>
    <w:rsid w:val="00143C46"/>
    <w:rsid w:val="001455D7"/>
    <w:rsid w:val="00150C3F"/>
    <w:rsid w:val="00151528"/>
    <w:rsid w:val="00166308"/>
    <w:rsid w:val="00173476"/>
    <w:rsid w:val="00190C9F"/>
    <w:rsid w:val="00197BBA"/>
    <w:rsid w:val="001A2CDC"/>
    <w:rsid w:val="001A3E06"/>
    <w:rsid w:val="001A758E"/>
    <w:rsid w:val="001B1C1B"/>
    <w:rsid w:val="001B2B7F"/>
    <w:rsid w:val="001D2A66"/>
    <w:rsid w:val="001F6B79"/>
    <w:rsid w:val="00200E0E"/>
    <w:rsid w:val="00212D3D"/>
    <w:rsid w:val="002319E8"/>
    <w:rsid w:val="002419F3"/>
    <w:rsid w:val="00252865"/>
    <w:rsid w:val="00256C08"/>
    <w:rsid w:val="00266457"/>
    <w:rsid w:val="00272B7D"/>
    <w:rsid w:val="002765EB"/>
    <w:rsid w:val="002779D7"/>
    <w:rsid w:val="0028534F"/>
    <w:rsid w:val="00291C4B"/>
    <w:rsid w:val="00295F6C"/>
    <w:rsid w:val="002A0AAA"/>
    <w:rsid w:val="002B30D5"/>
    <w:rsid w:val="002C57FA"/>
    <w:rsid w:val="002D5195"/>
    <w:rsid w:val="002E3295"/>
    <w:rsid w:val="002F75BA"/>
    <w:rsid w:val="00307D62"/>
    <w:rsid w:val="003170D7"/>
    <w:rsid w:val="0035247E"/>
    <w:rsid w:val="0035343E"/>
    <w:rsid w:val="00362DCA"/>
    <w:rsid w:val="00363CEB"/>
    <w:rsid w:val="00371FE3"/>
    <w:rsid w:val="003809D6"/>
    <w:rsid w:val="00383302"/>
    <w:rsid w:val="003855D8"/>
    <w:rsid w:val="00397C33"/>
    <w:rsid w:val="003B1545"/>
    <w:rsid w:val="003B2ACA"/>
    <w:rsid w:val="003C325A"/>
    <w:rsid w:val="003D2D36"/>
    <w:rsid w:val="003D3708"/>
    <w:rsid w:val="003D3C11"/>
    <w:rsid w:val="003D5388"/>
    <w:rsid w:val="003F1D2A"/>
    <w:rsid w:val="003F299B"/>
    <w:rsid w:val="0040353A"/>
    <w:rsid w:val="00406412"/>
    <w:rsid w:val="00406C96"/>
    <w:rsid w:val="00412FD3"/>
    <w:rsid w:val="00417E93"/>
    <w:rsid w:val="0042026E"/>
    <w:rsid w:val="00444A28"/>
    <w:rsid w:val="00451D72"/>
    <w:rsid w:val="00454A3D"/>
    <w:rsid w:val="00462025"/>
    <w:rsid w:val="00477BA6"/>
    <w:rsid w:val="00482369"/>
    <w:rsid w:val="004841E5"/>
    <w:rsid w:val="0048735D"/>
    <w:rsid w:val="004971C8"/>
    <w:rsid w:val="004B07D7"/>
    <w:rsid w:val="004E1D95"/>
    <w:rsid w:val="004E7C0E"/>
    <w:rsid w:val="004F0B74"/>
    <w:rsid w:val="004F1038"/>
    <w:rsid w:val="005018E0"/>
    <w:rsid w:val="0050260D"/>
    <w:rsid w:val="00502ED3"/>
    <w:rsid w:val="00506997"/>
    <w:rsid w:val="0051101F"/>
    <w:rsid w:val="00511CAB"/>
    <w:rsid w:val="00514793"/>
    <w:rsid w:val="00541E9F"/>
    <w:rsid w:val="00542D97"/>
    <w:rsid w:val="005434FB"/>
    <w:rsid w:val="005453DD"/>
    <w:rsid w:val="005470A0"/>
    <w:rsid w:val="005705F9"/>
    <w:rsid w:val="005751A5"/>
    <w:rsid w:val="00591369"/>
    <w:rsid w:val="005A33E4"/>
    <w:rsid w:val="005B2056"/>
    <w:rsid w:val="005F2DC9"/>
    <w:rsid w:val="005F6565"/>
    <w:rsid w:val="005F6AD9"/>
    <w:rsid w:val="00614FD7"/>
    <w:rsid w:val="00616F36"/>
    <w:rsid w:val="00617F57"/>
    <w:rsid w:val="006247C0"/>
    <w:rsid w:val="00632E85"/>
    <w:rsid w:val="00633EFE"/>
    <w:rsid w:val="00641B45"/>
    <w:rsid w:val="0068706F"/>
    <w:rsid w:val="006870B5"/>
    <w:rsid w:val="006931EF"/>
    <w:rsid w:val="006950C3"/>
    <w:rsid w:val="006A459D"/>
    <w:rsid w:val="006B32BF"/>
    <w:rsid w:val="006B77CD"/>
    <w:rsid w:val="006E71DE"/>
    <w:rsid w:val="006F481F"/>
    <w:rsid w:val="006F5529"/>
    <w:rsid w:val="00701698"/>
    <w:rsid w:val="00702392"/>
    <w:rsid w:val="007130FB"/>
    <w:rsid w:val="00713381"/>
    <w:rsid w:val="007161F8"/>
    <w:rsid w:val="00720B17"/>
    <w:rsid w:val="0074252A"/>
    <w:rsid w:val="00763ECA"/>
    <w:rsid w:val="007722C8"/>
    <w:rsid w:val="007739E9"/>
    <w:rsid w:val="007C6FC3"/>
    <w:rsid w:val="007C7B3F"/>
    <w:rsid w:val="007E0377"/>
    <w:rsid w:val="007E470B"/>
    <w:rsid w:val="007E749B"/>
    <w:rsid w:val="007F1D81"/>
    <w:rsid w:val="007F2B10"/>
    <w:rsid w:val="007F416A"/>
    <w:rsid w:val="00805C96"/>
    <w:rsid w:val="008067B3"/>
    <w:rsid w:val="0080690B"/>
    <w:rsid w:val="00807483"/>
    <w:rsid w:val="00807FB2"/>
    <w:rsid w:val="0081198A"/>
    <w:rsid w:val="008208A1"/>
    <w:rsid w:val="00821901"/>
    <w:rsid w:val="0083499E"/>
    <w:rsid w:val="00840D64"/>
    <w:rsid w:val="00840DCE"/>
    <w:rsid w:val="00846AF5"/>
    <w:rsid w:val="00877872"/>
    <w:rsid w:val="008A0ACC"/>
    <w:rsid w:val="008A467C"/>
    <w:rsid w:val="008A6F48"/>
    <w:rsid w:val="008B608B"/>
    <w:rsid w:val="008C1F54"/>
    <w:rsid w:val="008D61CD"/>
    <w:rsid w:val="008E188E"/>
    <w:rsid w:val="008E409E"/>
    <w:rsid w:val="009301C8"/>
    <w:rsid w:val="00940DE8"/>
    <w:rsid w:val="00943943"/>
    <w:rsid w:val="00943E15"/>
    <w:rsid w:val="009465A9"/>
    <w:rsid w:val="009821FC"/>
    <w:rsid w:val="00982A0E"/>
    <w:rsid w:val="009872AA"/>
    <w:rsid w:val="0099077A"/>
    <w:rsid w:val="00996859"/>
    <w:rsid w:val="009D775B"/>
    <w:rsid w:val="009E261A"/>
    <w:rsid w:val="009E6F40"/>
    <w:rsid w:val="009F5A5E"/>
    <w:rsid w:val="00A0555D"/>
    <w:rsid w:val="00A10B1B"/>
    <w:rsid w:val="00A139CC"/>
    <w:rsid w:val="00A21693"/>
    <w:rsid w:val="00A31DCA"/>
    <w:rsid w:val="00A42A48"/>
    <w:rsid w:val="00A44F7D"/>
    <w:rsid w:val="00A50B46"/>
    <w:rsid w:val="00A83070"/>
    <w:rsid w:val="00A850FA"/>
    <w:rsid w:val="00A91BCA"/>
    <w:rsid w:val="00AA031D"/>
    <w:rsid w:val="00AA19DE"/>
    <w:rsid w:val="00AB642A"/>
    <w:rsid w:val="00AD23B7"/>
    <w:rsid w:val="00AD273F"/>
    <w:rsid w:val="00AE7265"/>
    <w:rsid w:val="00AF5B49"/>
    <w:rsid w:val="00B20A33"/>
    <w:rsid w:val="00B24F52"/>
    <w:rsid w:val="00B24FD7"/>
    <w:rsid w:val="00B40C49"/>
    <w:rsid w:val="00B46297"/>
    <w:rsid w:val="00B46BCB"/>
    <w:rsid w:val="00B508E4"/>
    <w:rsid w:val="00B6558E"/>
    <w:rsid w:val="00B8346E"/>
    <w:rsid w:val="00B8428A"/>
    <w:rsid w:val="00BA5F13"/>
    <w:rsid w:val="00BB2234"/>
    <w:rsid w:val="00BC681B"/>
    <w:rsid w:val="00BC7558"/>
    <w:rsid w:val="00BD0E6A"/>
    <w:rsid w:val="00BE12B1"/>
    <w:rsid w:val="00BE3C71"/>
    <w:rsid w:val="00BE579C"/>
    <w:rsid w:val="00C01E09"/>
    <w:rsid w:val="00C05E31"/>
    <w:rsid w:val="00C06C2B"/>
    <w:rsid w:val="00C103C5"/>
    <w:rsid w:val="00C10F30"/>
    <w:rsid w:val="00C5252E"/>
    <w:rsid w:val="00C52793"/>
    <w:rsid w:val="00C52899"/>
    <w:rsid w:val="00C60F13"/>
    <w:rsid w:val="00C7556F"/>
    <w:rsid w:val="00C77CF6"/>
    <w:rsid w:val="00C802FD"/>
    <w:rsid w:val="00C90C3D"/>
    <w:rsid w:val="00CB46A7"/>
    <w:rsid w:val="00CB7D3A"/>
    <w:rsid w:val="00CD06A7"/>
    <w:rsid w:val="00CE2351"/>
    <w:rsid w:val="00D01E52"/>
    <w:rsid w:val="00D062AF"/>
    <w:rsid w:val="00D10A72"/>
    <w:rsid w:val="00D13B45"/>
    <w:rsid w:val="00D24610"/>
    <w:rsid w:val="00D26E40"/>
    <w:rsid w:val="00D33397"/>
    <w:rsid w:val="00D33C40"/>
    <w:rsid w:val="00D4172A"/>
    <w:rsid w:val="00D738D5"/>
    <w:rsid w:val="00D75524"/>
    <w:rsid w:val="00D76BA2"/>
    <w:rsid w:val="00D81ED3"/>
    <w:rsid w:val="00DA2B38"/>
    <w:rsid w:val="00DA4AE8"/>
    <w:rsid w:val="00DC38BE"/>
    <w:rsid w:val="00DD53C2"/>
    <w:rsid w:val="00DE1C05"/>
    <w:rsid w:val="00DE27FB"/>
    <w:rsid w:val="00DF0387"/>
    <w:rsid w:val="00DF0FBF"/>
    <w:rsid w:val="00DF61F3"/>
    <w:rsid w:val="00DF6CB9"/>
    <w:rsid w:val="00E06A9B"/>
    <w:rsid w:val="00E10086"/>
    <w:rsid w:val="00E1566D"/>
    <w:rsid w:val="00E2483F"/>
    <w:rsid w:val="00E46EC2"/>
    <w:rsid w:val="00E4709C"/>
    <w:rsid w:val="00E75F74"/>
    <w:rsid w:val="00E859DF"/>
    <w:rsid w:val="00E93B5F"/>
    <w:rsid w:val="00EA7254"/>
    <w:rsid w:val="00EA764D"/>
    <w:rsid w:val="00EB15E7"/>
    <w:rsid w:val="00EB6266"/>
    <w:rsid w:val="00EB6701"/>
    <w:rsid w:val="00ED07B8"/>
    <w:rsid w:val="00EE25A0"/>
    <w:rsid w:val="00F353B7"/>
    <w:rsid w:val="00F36C3D"/>
    <w:rsid w:val="00F377B9"/>
    <w:rsid w:val="00F47FFA"/>
    <w:rsid w:val="00F51430"/>
    <w:rsid w:val="00F55A59"/>
    <w:rsid w:val="00F57DD3"/>
    <w:rsid w:val="00F60470"/>
    <w:rsid w:val="00F651A2"/>
    <w:rsid w:val="00F677A1"/>
    <w:rsid w:val="00F67B1A"/>
    <w:rsid w:val="00F826D9"/>
    <w:rsid w:val="00F83678"/>
    <w:rsid w:val="00FB36C2"/>
    <w:rsid w:val="00FC1A01"/>
    <w:rsid w:val="00FC211A"/>
    <w:rsid w:val="00FC7A69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6BA84-22EA-401D-BFB5-6E7B4E0F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9E6F40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2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139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13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30206&amp;dst=100008&amp;field=134&amp;date=03.06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77F6D-540B-4815-BCDE-C8D1A229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Orion</cp:lastModifiedBy>
  <cp:revision>10</cp:revision>
  <cp:lastPrinted>2024-06-03T08:04:00Z</cp:lastPrinted>
  <dcterms:created xsi:type="dcterms:W3CDTF">2024-06-03T07:20:00Z</dcterms:created>
  <dcterms:modified xsi:type="dcterms:W3CDTF">2024-06-03T10:55:00Z</dcterms:modified>
</cp:coreProperties>
</file>